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18382" w14:textId="7695B377" w:rsidR="00F24D46" w:rsidRPr="004658E9" w:rsidRDefault="00F24D46" w:rsidP="00D3018C">
      <w:pPr>
        <w:spacing w:after="0" w:line="276" w:lineRule="auto"/>
        <w:jc w:val="center"/>
        <w:rPr>
          <w:rFonts w:ascii="Calibri" w:eastAsia="Calibri" w:hAnsi="Calibri" w:cs="Times New Roman"/>
          <w:b/>
          <w:sz w:val="24"/>
          <w:szCs w:val="24"/>
        </w:rPr>
      </w:pPr>
      <w:r w:rsidRPr="004658E9">
        <w:rPr>
          <w:rFonts w:ascii="Calibri" w:eastAsia="Calibri" w:hAnsi="Calibri" w:cs="Times New Roman"/>
          <w:b/>
          <w:sz w:val="24"/>
          <w:szCs w:val="24"/>
        </w:rPr>
        <w:t>POGODBA št.:</w:t>
      </w:r>
    </w:p>
    <w:p w14:paraId="54418383" w14:textId="2B8A80EC" w:rsidR="00F24D46" w:rsidRPr="004658E9" w:rsidRDefault="00F24D46" w:rsidP="00D3018C">
      <w:pPr>
        <w:spacing w:after="0" w:line="276" w:lineRule="auto"/>
        <w:ind w:left="1418" w:firstLine="709"/>
        <w:rPr>
          <w:rFonts w:ascii="Calibri" w:eastAsia="Calibri" w:hAnsi="Calibri" w:cs="Times New Roman"/>
          <w:sz w:val="24"/>
          <w:szCs w:val="24"/>
        </w:rPr>
      </w:pPr>
      <w:r>
        <w:rPr>
          <w:rFonts w:ascii="Calibri" w:eastAsia="Times New Roman" w:hAnsi="Calibri" w:cs="Times New Roman"/>
          <w:b/>
          <w:bCs/>
          <w:caps/>
          <w:sz w:val="24"/>
          <w:szCs w:val="24"/>
          <w:lang w:eastAsia="sl-SI"/>
        </w:rPr>
        <w:t>R</w:t>
      </w:r>
      <w:r w:rsidR="00502DE6">
        <w:rPr>
          <w:rFonts w:ascii="Calibri" w:eastAsia="Times New Roman" w:hAnsi="Calibri" w:cs="Times New Roman"/>
          <w:b/>
          <w:bCs/>
          <w:caps/>
          <w:sz w:val="24"/>
          <w:szCs w:val="24"/>
          <w:lang w:eastAsia="sl-SI"/>
        </w:rPr>
        <w:t xml:space="preserve">P 20 kV </w:t>
      </w:r>
      <w:r w:rsidR="000C4B88">
        <w:rPr>
          <w:rFonts w:ascii="Calibri" w:eastAsia="Times New Roman" w:hAnsi="Calibri" w:cs="Times New Roman"/>
          <w:b/>
          <w:bCs/>
          <w:caps/>
          <w:sz w:val="24"/>
          <w:szCs w:val="24"/>
          <w:lang w:eastAsia="sl-SI"/>
        </w:rPr>
        <w:t>RAZDRTO</w:t>
      </w:r>
      <w:r w:rsidR="00502DE6">
        <w:rPr>
          <w:rFonts w:ascii="Calibri" w:eastAsia="Times New Roman" w:hAnsi="Calibri" w:cs="Times New Roman"/>
          <w:b/>
          <w:bCs/>
          <w:caps/>
          <w:sz w:val="24"/>
          <w:szCs w:val="24"/>
          <w:lang w:eastAsia="sl-SI"/>
        </w:rPr>
        <w:t xml:space="preserve"> – </w:t>
      </w:r>
      <w:r w:rsidR="000C4B88">
        <w:rPr>
          <w:rFonts w:ascii="Calibri" w:eastAsia="Times New Roman" w:hAnsi="Calibri" w:cs="Times New Roman"/>
          <w:b/>
          <w:bCs/>
          <w:caps/>
          <w:sz w:val="24"/>
          <w:szCs w:val="24"/>
          <w:lang w:eastAsia="sl-SI"/>
        </w:rPr>
        <w:t>OBNOVA</w:t>
      </w:r>
      <w:r w:rsidR="00502DE6">
        <w:rPr>
          <w:rFonts w:ascii="Calibri" w:eastAsia="Times New Roman" w:hAnsi="Calibri" w:cs="Times New Roman"/>
          <w:b/>
          <w:bCs/>
          <w:caps/>
          <w:sz w:val="24"/>
          <w:szCs w:val="24"/>
          <w:lang w:eastAsia="sl-SI"/>
        </w:rPr>
        <w:t xml:space="preserve"> 20 kv stikališča</w:t>
      </w:r>
    </w:p>
    <w:p w14:paraId="54418384" w14:textId="77777777" w:rsidR="00F24D46" w:rsidRPr="004658E9" w:rsidRDefault="00F24D46" w:rsidP="00F24D46">
      <w:pPr>
        <w:spacing w:after="200" w:line="240" w:lineRule="auto"/>
        <w:jc w:val="both"/>
        <w:rPr>
          <w:rFonts w:ascii="Calibri" w:eastAsia="Calibri" w:hAnsi="Calibri" w:cs="Times New Roman"/>
          <w:b/>
          <w:sz w:val="24"/>
          <w:szCs w:val="24"/>
        </w:rPr>
      </w:pPr>
      <w:r w:rsidRPr="004658E9">
        <w:rPr>
          <w:rFonts w:ascii="Calibri" w:eastAsia="Calibri" w:hAnsi="Calibri" w:cs="Times New Roman"/>
          <w:b/>
          <w:sz w:val="24"/>
          <w:szCs w:val="24"/>
        </w:rPr>
        <w:t>NAROČNIK:</w:t>
      </w:r>
    </w:p>
    <w:p w14:paraId="54418385" w14:textId="77777777" w:rsidR="00F24D46" w:rsidRPr="004658E9" w:rsidRDefault="00F24D46" w:rsidP="00F24D46">
      <w:pPr>
        <w:spacing w:after="0" w:line="240" w:lineRule="auto"/>
        <w:jc w:val="both"/>
        <w:rPr>
          <w:rFonts w:ascii="Calibri" w:eastAsia="Times New Roman" w:hAnsi="Calibri" w:cs="Times New Roman"/>
          <w:b/>
          <w:sz w:val="24"/>
          <w:szCs w:val="24"/>
          <w:lang w:eastAsia="sl-SI"/>
        </w:rPr>
      </w:pPr>
      <w:r w:rsidRPr="004658E9">
        <w:rPr>
          <w:rFonts w:ascii="Calibri" w:eastAsia="Times New Roman" w:hAnsi="Calibri" w:cs="Times New Roman"/>
          <w:b/>
          <w:sz w:val="24"/>
          <w:szCs w:val="24"/>
          <w:lang w:eastAsia="sl-SI"/>
        </w:rPr>
        <w:t>ELEKTRO PRIMORSKA podjetje za distribucijo električne energije, d.d.,</w:t>
      </w:r>
    </w:p>
    <w:p w14:paraId="54418386" w14:textId="428C6678"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Erjavčeva 22, 5000 Nova Gorica, ki jo zastopa predsednik uprave Uroš Blažica – (v nadaljnjem besedilu naročnik ) </w:t>
      </w:r>
    </w:p>
    <w:p w14:paraId="54418387"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ID številka za DDV: SI37102656 </w:t>
      </w:r>
    </w:p>
    <w:p w14:paraId="54418388" w14:textId="6571C713"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IBAN : SI56047500000510950 pri </w:t>
      </w:r>
      <w:r w:rsidR="00386728">
        <w:rPr>
          <w:rFonts w:ascii="Calibri" w:eastAsia="Times New Roman" w:hAnsi="Calibri" w:cs="Times New Roman"/>
          <w:sz w:val="24"/>
          <w:szCs w:val="24"/>
          <w:lang w:eastAsia="sl-SI"/>
        </w:rPr>
        <w:t>OTP banki</w:t>
      </w:r>
    </w:p>
    <w:p w14:paraId="54418389"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38A" w14:textId="77777777" w:rsidR="00F24D46" w:rsidRPr="004658E9" w:rsidRDefault="00F24D46" w:rsidP="00F24D46">
      <w:pPr>
        <w:spacing w:after="0" w:line="240" w:lineRule="auto"/>
        <w:jc w:val="both"/>
        <w:rPr>
          <w:rFonts w:ascii="Calibri" w:eastAsia="Calibri" w:hAnsi="Calibri" w:cs="Times New Roman"/>
          <w:sz w:val="24"/>
          <w:szCs w:val="24"/>
        </w:rPr>
      </w:pPr>
      <w:r w:rsidRPr="004658E9">
        <w:rPr>
          <w:rFonts w:ascii="Calibri" w:eastAsia="Times New Roman" w:hAnsi="Calibri" w:cs="Times New Roman"/>
          <w:sz w:val="24"/>
          <w:szCs w:val="24"/>
          <w:lang w:eastAsia="sl-SI"/>
        </w:rPr>
        <w:t>in</w:t>
      </w:r>
    </w:p>
    <w:p w14:paraId="5441838B"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38C" w14:textId="77777777" w:rsidR="00F24D46" w:rsidRPr="004658E9" w:rsidRDefault="00F24D46" w:rsidP="00F24D46">
      <w:pPr>
        <w:spacing w:after="0" w:line="240" w:lineRule="auto"/>
        <w:jc w:val="both"/>
        <w:rPr>
          <w:rFonts w:ascii="Calibri" w:eastAsia="Times New Roman" w:hAnsi="Calibri" w:cs="Times New Roman"/>
          <w:b/>
          <w:sz w:val="24"/>
          <w:szCs w:val="24"/>
          <w:lang w:eastAsia="sl-SI"/>
        </w:rPr>
      </w:pPr>
      <w:r w:rsidRPr="004658E9">
        <w:rPr>
          <w:rFonts w:ascii="Calibri" w:eastAsia="Times New Roman" w:hAnsi="Calibri" w:cs="Times New Roman"/>
          <w:b/>
          <w:sz w:val="24"/>
          <w:szCs w:val="24"/>
          <w:lang w:eastAsia="sl-SI"/>
        </w:rPr>
        <w:t>IZVAJALEC:</w:t>
      </w:r>
    </w:p>
    <w:p w14:paraId="6149C615" w14:textId="36FBDAE0" w:rsidR="00BE169E" w:rsidRPr="00BE169E" w:rsidRDefault="00BE169E" w:rsidP="00F24D46">
      <w:pPr>
        <w:spacing w:after="0" w:line="240" w:lineRule="auto"/>
        <w:jc w:val="both"/>
        <w:rPr>
          <w:rFonts w:ascii="Calibri" w:eastAsia="Times New Roman" w:hAnsi="Calibri" w:cs="Times New Roman"/>
          <w:sz w:val="24"/>
          <w:szCs w:val="20"/>
          <w:u w:val="single"/>
          <w:lang w:eastAsia="sl-SI"/>
        </w:rPr>
      </w:pP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r>
        <w:rPr>
          <w:rFonts w:ascii="Calibri" w:eastAsia="Times New Roman" w:hAnsi="Calibri" w:cs="Times New Roman"/>
          <w:sz w:val="24"/>
          <w:szCs w:val="20"/>
          <w:u w:val="single"/>
          <w:lang w:eastAsia="sl-SI"/>
        </w:rPr>
        <w:tab/>
      </w:r>
    </w:p>
    <w:p w14:paraId="5441838E" w14:textId="64068A78"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0"/>
          <w:lang w:eastAsia="sl-SI"/>
        </w:rPr>
        <w:t xml:space="preserve">ki ga zastopa </w:t>
      </w:r>
      <w:r w:rsidR="00BE169E">
        <w:rPr>
          <w:rFonts w:ascii="Calibri" w:eastAsia="Times New Roman" w:hAnsi="Calibri" w:cs="Times New Roman"/>
          <w:sz w:val="24"/>
          <w:szCs w:val="20"/>
          <w:u w:val="single"/>
          <w:lang w:eastAsia="sl-SI"/>
        </w:rPr>
        <w:tab/>
      </w:r>
      <w:r w:rsidR="00BE169E">
        <w:rPr>
          <w:rFonts w:ascii="Calibri" w:eastAsia="Times New Roman" w:hAnsi="Calibri" w:cs="Times New Roman"/>
          <w:sz w:val="24"/>
          <w:szCs w:val="20"/>
          <w:u w:val="single"/>
          <w:lang w:eastAsia="sl-SI"/>
        </w:rPr>
        <w:tab/>
      </w:r>
      <w:r w:rsidR="00BE169E">
        <w:rPr>
          <w:rFonts w:ascii="Calibri" w:eastAsia="Times New Roman" w:hAnsi="Calibri" w:cs="Times New Roman"/>
          <w:sz w:val="24"/>
          <w:szCs w:val="20"/>
          <w:u w:val="single"/>
          <w:lang w:eastAsia="sl-SI"/>
        </w:rPr>
        <w:tab/>
      </w:r>
      <w:r w:rsidR="00BE169E">
        <w:rPr>
          <w:rFonts w:ascii="Calibri" w:eastAsia="Times New Roman" w:hAnsi="Calibri" w:cs="Times New Roman"/>
          <w:sz w:val="24"/>
          <w:szCs w:val="20"/>
          <w:u w:val="single"/>
          <w:lang w:eastAsia="sl-SI"/>
        </w:rPr>
        <w:tab/>
      </w:r>
      <w:r w:rsidRPr="004658E9">
        <w:rPr>
          <w:rFonts w:ascii="Calibri" w:eastAsia="Times New Roman" w:hAnsi="Calibri" w:cs="Times New Roman"/>
          <w:sz w:val="24"/>
          <w:szCs w:val="20"/>
          <w:lang w:eastAsia="sl-SI"/>
        </w:rPr>
        <w:t>(v nadaljnjem besedilu izvajalec )</w:t>
      </w:r>
    </w:p>
    <w:p w14:paraId="5441838F" w14:textId="5DEFF81B"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ID številka za DDV: </w:t>
      </w:r>
    </w:p>
    <w:p w14:paraId="54418390" w14:textId="5A0DFCAC"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IBAN:</w:t>
      </w:r>
      <w:r w:rsidR="00000AE9">
        <w:rPr>
          <w:rFonts w:ascii="Calibri" w:eastAsia="Times New Roman" w:hAnsi="Calibri" w:cs="Times New Roman"/>
          <w:sz w:val="24"/>
          <w:szCs w:val="24"/>
          <w:lang w:eastAsia="sl-SI"/>
        </w:rPr>
        <w:t xml:space="preserve"> </w:t>
      </w:r>
    </w:p>
    <w:p w14:paraId="54418391" w14:textId="77777777" w:rsidR="00F24D46" w:rsidRPr="004658E9" w:rsidRDefault="00F24D46" w:rsidP="00F24D46">
      <w:pPr>
        <w:spacing w:after="0" w:line="276" w:lineRule="auto"/>
        <w:jc w:val="both"/>
        <w:rPr>
          <w:rFonts w:ascii="Calibri" w:eastAsia="Calibri" w:hAnsi="Calibri" w:cs="Times New Roman"/>
          <w:sz w:val="24"/>
          <w:szCs w:val="24"/>
        </w:rPr>
      </w:pPr>
    </w:p>
    <w:p w14:paraId="54418392" w14:textId="77777777" w:rsidR="00F24D46" w:rsidRPr="004658E9" w:rsidRDefault="00F24D46" w:rsidP="00F24D46">
      <w:pPr>
        <w:spacing w:after="0" w:line="240" w:lineRule="auto"/>
        <w:jc w:val="center"/>
        <w:rPr>
          <w:rFonts w:ascii="Calibri" w:eastAsia="Calibri" w:hAnsi="Calibri" w:cs="Times New Roman"/>
          <w:sz w:val="24"/>
          <w:szCs w:val="24"/>
          <w:lang w:eastAsia="sl-SI"/>
        </w:rPr>
      </w:pPr>
    </w:p>
    <w:p w14:paraId="54418393"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94" w14:textId="77777777" w:rsidR="00F24D46" w:rsidRPr="004658E9" w:rsidRDefault="00F24D46" w:rsidP="00F24D46">
      <w:pPr>
        <w:spacing w:after="200" w:line="276" w:lineRule="auto"/>
        <w:jc w:val="center"/>
        <w:rPr>
          <w:rFonts w:ascii="Calibri" w:eastAsia="Calibri" w:hAnsi="Calibri" w:cs="Times New Roman"/>
          <w:sz w:val="24"/>
          <w:szCs w:val="24"/>
          <w:lang w:eastAsia="sl-SI"/>
        </w:rPr>
      </w:pPr>
      <w:r w:rsidRPr="004658E9">
        <w:rPr>
          <w:rFonts w:ascii="Calibri" w:eastAsia="Calibri" w:hAnsi="Calibri" w:cs="Times New Roman"/>
          <w:sz w:val="24"/>
          <w:szCs w:val="24"/>
        </w:rPr>
        <w:t>UVODNA DOLOČBA</w:t>
      </w:r>
    </w:p>
    <w:p w14:paraId="54418395" w14:textId="39639B1E" w:rsidR="00F24D46" w:rsidRPr="004658E9" w:rsidRDefault="00F24D46" w:rsidP="00F24D46">
      <w:pPr>
        <w:spacing w:after="200" w:line="276"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rPr>
        <w:t xml:space="preserve">Pogodbeni stranki uvodoma ugotavljata, da je naročnik na Portalu javnih naročil objavil javno naročilo </w:t>
      </w:r>
      <w:r w:rsidR="00502DE6">
        <w:rPr>
          <w:rFonts w:ascii="Calibri" w:eastAsia="Calibri" w:hAnsi="Calibri" w:cs="Times New Roman"/>
          <w:sz w:val="24"/>
          <w:szCs w:val="24"/>
        </w:rPr>
        <w:t xml:space="preserve">za </w:t>
      </w:r>
      <w:r w:rsidR="000C4B88">
        <w:rPr>
          <w:rFonts w:ascii="Calibri" w:eastAsia="Calibri" w:hAnsi="Calibri" w:cs="Times New Roman"/>
          <w:sz w:val="24"/>
          <w:szCs w:val="24"/>
        </w:rPr>
        <w:t>obnovo 20 kV stikališča v RP 20 kV Razdrto</w:t>
      </w:r>
      <w:r w:rsidRPr="004658E9">
        <w:rPr>
          <w:rFonts w:ascii="Calibri" w:eastAsia="Calibri" w:hAnsi="Calibri" w:cs="Times New Roman"/>
          <w:sz w:val="24"/>
          <w:szCs w:val="24"/>
        </w:rPr>
        <w:t xml:space="preserve">, št. </w:t>
      </w:r>
      <w:r w:rsidR="00BE169E">
        <w:rPr>
          <w:rFonts w:ascii="Calibri" w:eastAsia="Calibri" w:hAnsi="Calibri" w:cs="Times New Roman"/>
          <w:sz w:val="24"/>
          <w:szCs w:val="24"/>
          <w:u w:val="single"/>
        </w:rPr>
        <w:tab/>
      </w:r>
      <w:r w:rsidR="00BE169E">
        <w:rPr>
          <w:rFonts w:ascii="Calibri" w:eastAsia="Calibri" w:hAnsi="Calibri" w:cs="Times New Roman"/>
          <w:sz w:val="24"/>
          <w:szCs w:val="24"/>
          <w:u w:val="single"/>
        </w:rPr>
        <w:tab/>
      </w:r>
      <w:r w:rsidR="00BE169E">
        <w:rPr>
          <w:rFonts w:ascii="Calibri" w:eastAsia="Calibri" w:hAnsi="Calibri" w:cs="Times New Roman"/>
          <w:sz w:val="24"/>
          <w:szCs w:val="24"/>
          <w:u w:val="single"/>
        </w:rPr>
        <w:tab/>
      </w:r>
      <w:r w:rsidR="00000AE9">
        <w:rPr>
          <w:rFonts w:ascii="Calibri" w:eastAsia="Calibri" w:hAnsi="Calibri" w:cs="Times New Roman"/>
          <w:sz w:val="24"/>
          <w:szCs w:val="24"/>
        </w:rPr>
        <w:t>z</w:t>
      </w:r>
      <w:r w:rsidR="003D7F85">
        <w:rPr>
          <w:rFonts w:ascii="Calibri" w:eastAsia="Calibri" w:hAnsi="Calibri" w:cs="Times New Roman"/>
          <w:sz w:val="24"/>
          <w:szCs w:val="24"/>
        </w:rPr>
        <w:t xml:space="preserve"> </w:t>
      </w:r>
      <w:r w:rsidR="00000AE9">
        <w:rPr>
          <w:rFonts w:ascii="Calibri" w:eastAsia="Calibri" w:hAnsi="Calibri" w:cs="Times New Roman"/>
          <w:sz w:val="24"/>
          <w:szCs w:val="24"/>
        </w:rPr>
        <w:t>dne</w:t>
      </w:r>
      <w:r w:rsidR="003D7F85">
        <w:rPr>
          <w:rFonts w:ascii="Calibri" w:eastAsia="Calibri" w:hAnsi="Calibri" w:cs="Times New Roman"/>
          <w:sz w:val="24"/>
          <w:szCs w:val="24"/>
          <w:u w:val="single"/>
        </w:rPr>
        <w:tab/>
      </w:r>
      <w:r w:rsidR="003D7F85">
        <w:rPr>
          <w:rFonts w:ascii="Calibri" w:eastAsia="Calibri" w:hAnsi="Calibri" w:cs="Times New Roman"/>
          <w:sz w:val="24"/>
          <w:szCs w:val="24"/>
          <w:u w:val="single"/>
        </w:rPr>
        <w:tab/>
      </w:r>
      <w:r w:rsidRPr="004658E9">
        <w:rPr>
          <w:rFonts w:ascii="Calibri" w:eastAsia="Calibri" w:hAnsi="Calibri" w:cs="Times New Roman"/>
          <w:sz w:val="24"/>
          <w:szCs w:val="24"/>
        </w:rPr>
        <w:t xml:space="preserve">, na osnovi katerega je bil z Odločitvijo o oddaji javnega naročila št. </w:t>
      </w:r>
      <w:r w:rsidR="003D7F85">
        <w:rPr>
          <w:rFonts w:ascii="Calibri" w:eastAsia="Calibri" w:hAnsi="Calibri" w:cs="Times New Roman"/>
          <w:sz w:val="24"/>
          <w:szCs w:val="24"/>
          <w:u w:val="single"/>
        </w:rPr>
        <w:tab/>
      </w:r>
      <w:r w:rsidR="003D7F85">
        <w:rPr>
          <w:rFonts w:ascii="Calibri" w:eastAsia="Calibri" w:hAnsi="Calibri" w:cs="Times New Roman"/>
          <w:sz w:val="24"/>
          <w:szCs w:val="24"/>
          <w:u w:val="single"/>
        </w:rPr>
        <w:tab/>
      </w:r>
      <w:r w:rsidR="003D7F85">
        <w:rPr>
          <w:rFonts w:ascii="Calibri" w:eastAsia="Calibri" w:hAnsi="Calibri" w:cs="Times New Roman"/>
          <w:sz w:val="24"/>
          <w:szCs w:val="24"/>
          <w:u w:val="single"/>
        </w:rPr>
        <w:tab/>
      </w:r>
      <w:r w:rsidRPr="004658E9">
        <w:rPr>
          <w:rFonts w:ascii="Calibri" w:eastAsia="Calibri" w:hAnsi="Calibri" w:cs="Times New Roman"/>
          <w:sz w:val="24"/>
          <w:szCs w:val="24"/>
        </w:rPr>
        <w:t>z dne</w:t>
      </w:r>
      <w:r w:rsidR="003D7F85">
        <w:rPr>
          <w:rFonts w:ascii="Calibri" w:eastAsia="Calibri" w:hAnsi="Calibri" w:cs="Times New Roman"/>
          <w:sz w:val="24"/>
          <w:szCs w:val="24"/>
          <w:u w:val="single"/>
        </w:rPr>
        <w:tab/>
      </w:r>
      <w:r w:rsidR="003D7F85">
        <w:rPr>
          <w:rFonts w:ascii="Calibri" w:eastAsia="Calibri" w:hAnsi="Calibri" w:cs="Times New Roman"/>
          <w:sz w:val="24"/>
          <w:szCs w:val="24"/>
          <w:u w:val="single"/>
        </w:rPr>
        <w:tab/>
      </w:r>
      <w:r w:rsidR="003D7F85">
        <w:rPr>
          <w:rFonts w:ascii="Calibri" w:eastAsia="Calibri" w:hAnsi="Calibri" w:cs="Times New Roman"/>
          <w:sz w:val="24"/>
          <w:szCs w:val="24"/>
          <w:u w:val="single"/>
        </w:rPr>
        <w:tab/>
      </w:r>
      <w:r w:rsidRPr="004658E9">
        <w:rPr>
          <w:rFonts w:ascii="Calibri" w:eastAsia="Calibri" w:hAnsi="Calibri" w:cs="Times New Roman"/>
          <w:sz w:val="24"/>
          <w:szCs w:val="24"/>
        </w:rPr>
        <w:t>, kot najugodnejši ponudnik izbran zgoraj navedeni izvajalec.</w:t>
      </w:r>
    </w:p>
    <w:p w14:paraId="54418396"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97"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PREDMET POGODBE</w:t>
      </w:r>
    </w:p>
    <w:p w14:paraId="54418398" w14:textId="1385E50C" w:rsidR="00F24D46" w:rsidRPr="004658E9" w:rsidRDefault="00F24D46" w:rsidP="00F24D46">
      <w:pPr>
        <w:spacing w:after="0" w:line="240" w:lineRule="auto"/>
        <w:jc w:val="both"/>
        <w:rPr>
          <w:rFonts w:ascii="Calibri" w:eastAsia="Times New Roman" w:hAnsi="Calibri" w:cs="Times New Roman"/>
          <w:sz w:val="24"/>
          <w:szCs w:val="24"/>
          <w:u w:val="single"/>
          <w:lang w:eastAsia="sl-SI"/>
        </w:rPr>
      </w:pPr>
      <w:r w:rsidRPr="004658E9">
        <w:rPr>
          <w:rFonts w:ascii="Calibri" w:eastAsia="Times New Roman" w:hAnsi="Calibri" w:cs="Times New Roman"/>
          <w:sz w:val="24"/>
          <w:szCs w:val="24"/>
          <w:lang w:eastAsia="sl-SI"/>
        </w:rPr>
        <w:t>Predmet pogodbe je</w:t>
      </w:r>
      <w:r w:rsidRPr="004658E9">
        <w:rPr>
          <w:rFonts w:ascii="Calibri" w:eastAsia="Times New Roman" w:hAnsi="Calibri" w:cs="Times New Roman"/>
          <w:b/>
          <w:sz w:val="24"/>
          <w:szCs w:val="24"/>
          <w:lang w:eastAsia="sl-SI"/>
        </w:rPr>
        <w:t xml:space="preserve"> </w:t>
      </w:r>
      <w:r w:rsidR="004644B3">
        <w:rPr>
          <w:rFonts w:ascii="Calibri" w:eastAsia="Times New Roman" w:hAnsi="Calibri" w:cs="Times New Roman"/>
          <w:b/>
          <w:sz w:val="24"/>
          <w:szCs w:val="24"/>
          <w:lang w:eastAsia="sl-SI"/>
        </w:rPr>
        <w:t>obnova</w:t>
      </w:r>
      <w:r w:rsidR="00941502">
        <w:rPr>
          <w:rFonts w:ascii="Calibri" w:eastAsia="Times New Roman" w:hAnsi="Calibri" w:cs="Times New Roman"/>
          <w:b/>
          <w:sz w:val="24"/>
          <w:szCs w:val="24"/>
          <w:lang w:eastAsia="sl-SI"/>
        </w:rPr>
        <w:t xml:space="preserve"> </w:t>
      </w:r>
      <w:r>
        <w:rPr>
          <w:rFonts w:ascii="Calibri" w:eastAsia="Times New Roman" w:hAnsi="Calibri" w:cs="Times New Roman"/>
          <w:b/>
          <w:sz w:val="24"/>
          <w:szCs w:val="24"/>
          <w:lang w:eastAsia="sl-SI"/>
        </w:rPr>
        <w:t>20</w:t>
      </w:r>
      <w:r w:rsidR="00A63152">
        <w:rPr>
          <w:rFonts w:ascii="Calibri" w:eastAsia="Times New Roman" w:hAnsi="Calibri" w:cs="Times New Roman"/>
          <w:b/>
          <w:sz w:val="24"/>
          <w:szCs w:val="24"/>
          <w:lang w:eastAsia="sl-SI"/>
        </w:rPr>
        <w:t> </w:t>
      </w:r>
      <w:r>
        <w:rPr>
          <w:rFonts w:ascii="Calibri" w:eastAsia="Times New Roman" w:hAnsi="Calibri" w:cs="Times New Roman"/>
          <w:b/>
          <w:sz w:val="24"/>
          <w:szCs w:val="24"/>
          <w:lang w:eastAsia="sl-SI"/>
        </w:rPr>
        <w:t xml:space="preserve">kV stikališča </w:t>
      </w:r>
      <w:r w:rsidR="009B1805">
        <w:rPr>
          <w:rFonts w:ascii="Calibri" w:eastAsia="Times New Roman" w:hAnsi="Calibri" w:cs="Times New Roman"/>
          <w:b/>
          <w:sz w:val="24"/>
          <w:szCs w:val="24"/>
          <w:lang w:eastAsia="sl-SI"/>
        </w:rPr>
        <w:t>v RP</w:t>
      </w:r>
      <w:r w:rsidR="004644B3">
        <w:rPr>
          <w:rFonts w:ascii="Calibri" w:eastAsia="Times New Roman" w:hAnsi="Calibri" w:cs="Times New Roman"/>
          <w:b/>
          <w:sz w:val="24"/>
          <w:szCs w:val="24"/>
          <w:lang w:eastAsia="sl-SI"/>
        </w:rPr>
        <w:t xml:space="preserve"> 20 kV</w:t>
      </w:r>
      <w:r w:rsidR="009B1805">
        <w:rPr>
          <w:rFonts w:ascii="Calibri" w:eastAsia="Times New Roman" w:hAnsi="Calibri" w:cs="Times New Roman"/>
          <w:b/>
          <w:sz w:val="24"/>
          <w:szCs w:val="24"/>
          <w:lang w:eastAsia="sl-SI"/>
        </w:rPr>
        <w:t xml:space="preserve"> </w:t>
      </w:r>
      <w:r w:rsidR="004644B3">
        <w:rPr>
          <w:rFonts w:ascii="Calibri" w:eastAsia="Times New Roman" w:hAnsi="Calibri" w:cs="Times New Roman"/>
          <w:b/>
          <w:sz w:val="24"/>
          <w:szCs w:val="24"/>
          <w:lang w:eastAsia="sl-SI"/>
        </w:rPr>
        <w:t>Razdrto</w:t>
      </w:r>
      <w:r w:rsidRPr="004658E9">
        <w:rPr>
          <w:rFonts w:ascii="Calibri" w:eastAsia="Times New Roman" w:hAnsi="Calibri" w:cs="Times New Roman"/>
          <w:b/>
          <w:sz w:val="24"/>
          <w:szCs w:val="24"/>
          <w:lang w:eastAsia="sl-SI"/>
        </w:rPr>
        <w:t>,</w:t>
      </w:r>
      <w:r w:rsidRPr="004658E9">
        <w:rPr>
          <w:rFonts w:ascii="Calibri" w:eastAsia="Times New Roman" w:hAnsi="Calibri" w:cs="Times New Roman"/>
          <w:sz w:val="24"/>
          <w:szCs w:val="24"/>
          <w:lang w:eastAsia="sl-SI"/>
        </w:rPr>
        <w:t xml:space="preserve"> skladno z zahtevami iz razpisne dokumentacije in s ponudbo št.</w:t>
      </w:r>
      <w:r w:rsidR="003D7F85">
        <w:rPr>
          <w:rFonts w:ascii="Calibri" w:eastAsia="Times New Roman" w:hAnsi="Calibri" w:cs="Times New Roman"/>
          <w:sz w:val="24"/>
          <w:szCs w:val="24"/>
          <w:u w:val="single"/>
          <w:lang w:eastAsia="sl-SI"/>
        </w:rPr>
        <w:tab/>
      </w:r>
      <w:r w:rsidR="003D7F85">
        <w:rPr>
          <w:rFonts w:ascii="Calibri" w:eastAsia="Times New Roman" w:hAnsi="Calibri" w:cs="Times New Roman"/>
          <w:sz w:val="24"/>
          <w:szCs w:val="24"/>
          <w:u w:val="single"/>
          <w:lang w:eastAsia="sl-SI"/>
        </w:rPr>
        <w:tab/>
      </w:r>
      <w:r w:rsidRPr="004658E9">
        <w:rPr>
          <w:rFonts w:ascii="Calibri" w:eastAsia="Times New Roman" w:hAnsi="Calibri" w:cs="Times New Roman"/>
          <w:sz w:val="24"/>
          <w:szCs w:val="24"/>
          <w:lang w:eastAsia="sl-SI"/>
        </w:rPr>
        <w:t>, z dne</w:t>
      </w:r>
      <w:r w:rsidR="003D7F85">
        <w:rPr>
          <w:rFonts w:ascii="Calibri" w:eastAsia="Times New Roman" w:hAnsi="Calibri" w:cs="Times New Roman"/>
          <w:sz w:val="24"/>
          <w:szCs w:val="24"/>
          <w:lang w:eastAsia="sl-SI"/>
        </w:rPr>
        <w:tab/>
      </w:r>
      <w:r w:rsidR="003D7F85" w:rsidRPr="003D7F85">
        <w:rPr>
          <w:rFonts w:ascii="Calibri" w:eastAsia="Times New Roman" w:hAnsi="Calibri" w:cs="Times New Roman"/>
          <w:sz w:val="24"/>
          <w:szCs w:val="24"/>
          <w:u w:val="single"/>
          <w:lang w:eastAsia="sl-SI"/>
        </w:rPr>
        <w:tab/>
      </w:r>
      <w:r w:rsidR="003D7F85" w:rsidRPr="003D7F85">
        <w:rPr>
          <w:rFonts w:ascii="Calibri" w:eastAsia="Times New Roman" w:hAnsi="Calibri" w:cs="Times New Roman"/>
          <w:sz w:val="24"/>
          <w:szCs w:val="24"/>
          <w:u w:val="single"/>
          <w:lang w:eastAsia="sl-SI"/>
        </w:rPr>
        <w:tab/>
      </w:r>
      <w:r w:rsidR="00000AE9">
        <w:rPr>
          <w:rFonts w:ascii="Calibri" w:eastAsia="Times New Roman" w:hAnsi="Calibri" w:cs="Times New Roman"/>
          <w:sz w:val="24"/>
          <w:szCs w:val="24"/>
          <w:lang w:eastAsia="sl-SI"/>
        </w:rPr>
        <w:t>.</w:t>
      </w:r>
    </w:p>
    <w:p w14:paraId="54418399" w14:textId="77777777" w:rsidR="00F24D46" w:rsidRPr="004658E9" w:rsidRDefault="00F24D46" w:rsidP="00F24D46">
      <w:pPr>
        <w:spacing w:after="200" w:line="276" w:lineRule="auto"/>
        <w:jc w:val="center"/>
        <w:rPr>
          <w:rFonts w:ascii="Calibri" w:eastAsia="Calibri" w:hAnsi="Calibri" w:cs="Times New Roman"/>
          <w:sz w:val="24"/>
          <w:szCs w:val="24"/>
        </w:rPr>
      </w:pPr>
    </w:p>
    <w:p w14:paraId="5441839A"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9B"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POGODBENA CENA</w:t>
      </w:r>
    </w:p>
    <w:p w14:paraId="5441839C" w14:textId="1674F9CE" w:rsidR="00F24D46" w:rsidRPr="004658E9" w:rsidRDefault="00405087" w:rsidP="00F24D46">
      <w:pPr>
        <w:spacing w:after="0" w:line="240" w:lineRule="auto"/>
        <w:jc w:val="both"/>
        <w:rPr>
          <w:rFonts w:ascii="Calibri" w:eastAsia="Times New Roman" w:hAnsi="Calibri" w:cs="Times New Roman"/>
          <w:sz w:val="24"/>
          <w:szCs w:val="24"/>
          <w:lang w:eastAsia="sl-SI"/>
        </w:rPr>
      </w:pPr>
      <w:r>
        <w:rPr>
          <w:rFonts w:ascii="Calibri" w:eastAsia="Times New Roman" w:hAnsi="Calibri" w:cs="Times New Roman"/>
          <w:sz w:val="24"/>
          <w:szCs w:val="24"/>
          <w:lang w:eastAsia="sl-SI"/>
        </w:rPr>
        <w:t>Pogodbena vrednost znaša:</w:t>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sidR="003D7F85">
        <w:rPr>
          <w:rFonts w:ascii="Calibri" w:eastAsia="Times New Roman" w:hAnsi="Calibri" w:cs="Times New Roman"/>
          <w:sz w:val="24"/>
          <w:szCs w:val="24"/>
          <w:u w:val="single"/>
          <w:lang w:eastAsia="sl-SI"/>
        </w:rPr>
        <w:tab/>
      </w:r>
      <w:r w:rsidR="003D7F85">
        <w:rPr>
          <w:rFonts w:ascii="Calibri" w:eastAsia="Times New Roman" w:hAnsi="Calibri" w:cs="Times New Roman"/>
          <w:sz w:val="24"/>
          <w:szCs w:val="24"/>
          <w:u w:val="single"/>
          <w:lang w:eastAsia="sl-SI"/>
        </w:rPr>
        <w:tab/>
      </w:r>
      <w:r w:rsidR="00F24D46" w:rsidRPr="004658E9">
        <w:rPr>
          <w:rFonts w:ascii="Calibri" w:eastAsia="Times New Roman" w:hAnsi="Calibri" w:cs="Times New Roman"/>
          <w:sz w:val="24"/>
          <w:szCs w:val="24"/>
          <w:lang w:eastAsia="sl-SI"/>
        </w:rPr>
        <w:t>EUR,</w:t>
      </w:r>
    </w:p>
    <w:p w14:paraId="5441839D" w14:textId="04032A77" w:rsidR="00F24D46" w:rsidRPr="004658E9" w:rsidRDefault="00405087" w:rsidP="00F24D46">
      <w:pPr>
        <w:spacing w:after="0" w:line="240" w:lineRule="auto"/>
        <w:jc w:val="both"/>
        <w:rPr>
          <w:rFonts w:ascii="Calibri" w:eastAsia="Times New Roman" w:hAnsi="Calibri" w:cs="Times New Roman"/>
          <w:sz w:val="24"/>
          <w:szCs w:val="24"/>
          <w:lang w:eastAsia="sl-SI"/>
        </w:rPr>
      </w:pPr>
      <w:r>
        <w:rPr>
          <w:rFonts w:ascii="Calibri" w:eastAsia="Times New Roman" w:hAnsi="Calibri" w:cs="Times New Roman"/>
          <w:sz w:val="24"/>
          <w:szCs w:val="24"/>
          <w:lang w:eastAsia="sl-SI"/>
        </w:rPr>
        <w:t>DDV:</w:t>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Pr>
          <w:rFonts w:ascii="Calibri" w:eastAsia="Times New Roman" w:hAnsi="Calibri" w:cs="Times New Roman"/>
          <w:sz w:val="24"/>
          <w:szCs w:val="24"/>
          <w:lang w:eastAsia="sl-SI"/>
        </w:rPr>
        <w:tab/>
      </w:r>
      <w:r w:rsidR="003D7F85">
        <w:rPr>
          <w:rFonts w:ascii="Calibri" w:eastAsia="Times New Roman" w:hAnsi="Calibri" w:cs="Times New Roman"/>
          <w:sz w:val="24"/>
          <w:szCs w:val="24"/>
          <w:u w:val="single"/>
          <w:lang w:eastAsia="sl-SI"/>
        </w:rPr>
        <w:tab/>
      </w:r>
      <w:r w:rsidR="003D7F85">
        <w:rPr>
          <w:rFonts w:ascii="Calibri" w:eastAsia="Times New Roman" w:hAnsi="Calibri" w:cs="Times New Roman"/>
          <w:sz w:val="24"/>
          <w:szCs w:val="24"/>
          <w:u w:val="single"/>
          <w:lang w:eastAsia="sl-SI"/>
        </w:rPr>
        <w:tab/>
      </w:r>
      <w:r w:rsidR="00F24D46" w:rsidRPr="004658E9">
        <w:rPr>
          <w:rFonts w:ascii="Calibri" w:eastAsia="Times New Roman" w:hAnsi="Calibri" w:cs="Times New Roman"/>
          <w:sz w:val="24"/>
          <w:szCs w:val="24"/>
          <w:lang w:eastAsia="sl-SI"/>
        </w:rPr>
        <w:t>EUR,</w:t>
      </w:r>
    </w:p>
    <w:p w14:paraId="5441839E" w14:textId="7E3EF904"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Skupna po</w:t>
      </w:r>
      <w:r w:rsidR="00405087">
        <w:rPr>
          <w:rFonts w:ascii="Calibri" w:eastAsia="Times New Roman" w:hAnsi="Calibri" w:cs="Times New Roman"/>
          <w:sz w:val="24"/>
          <w:szCs w:val="24"/>
          <w:lang w:eastAsia="sl-SI"/>
        </w:rPr>
        <w:t xml:space="preserve">godbena vrednost z DDV je : </w:t>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3D7F85">
        <w:rPr>
          <w:rFonts w:ascii="Calibri" w:eastAsia="Times New Roman" w:hAnsi="Calibri" w:cs="Times New Roman"/>
          <w:sz w:val="24"/>
          <w:szCs w:val="24"/>
          <w:u w:val="single"/>
          <w:lang w:eastAsia="sl-SI"/>
        </w:rPr>
        <w:tab/>
      </w:r>
      <w:r w:rsidR="003D7F85">
        <w:rPr>
          <w:rFonts w:ascii="Calibri" w:eastAsia="Times New Roman" w:hAnsi="Calibri" w:cs="Times New Roman"/>
          <w:sz w:val="24"/>
          <w:szCs w:val="24"/>
          <w:u w:val="single"/>
          <w:lang w:eastAsia="sl-SI"/>
        </w:rPr>
        <w:tab/>
      </w:r>
      <w:r w:rsidRPr="004658E9">
        <w:rPr>
          <w:rFonts w:ascii="Calibri" w:eastAsia="Times New Roman" w:hAnsi="Calibri" w:cs="Times New Roman"/>
          <w:sz w:val="24"/>
          <w:szCs w:val="24"/>
          <w:lang w:eastAsia="sl-SI"/>
        </w:rPr>
        <w:t>EUR.</w:t>
      </w:r>
    </w:p>
    <w:p w14:paraId="5441839F"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3A0"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Davek na dodano vrednost se zaračuna po veljavni zakonodaji na dan izstavitve računa. Cene so fiksne do konca izpolnitve pogodbenih obveznosti.</w:t>
      </w:r>
      <w:r w:rsidRPr="004658E9">
        <w:rPr>
          <w:rFonts w:ascii="Calibri" w:eastAsia="Times New Roman" w:hAnsi="Calibri" w:cs="Times New Roman"/>
          <w:sz w:val="24"/>
          <w:szCs w:val="20"/>
          <w:lang w:eastAsia="sl-SI"/>
        </w:rPr>
        <w:t xml:space="preserve"> </w:t>
      </w:r>
      <w:r w:rsidRPr="004658E9">
        <w:rPr>
          <w:rFonts w:ascii="Calibri" w:eastAsia="Times New Roman" w:hAnsi="Calibri" w:cs="Times New Roman"/>
          <w:sz w:val="24"/>
          <w:szCs w:val="24"/>
          <w:lang w:eastAsia="sl-SI"/>
        </w:rPr>
        <w:t>Vsebujejo vse stroške in dajatve, ki jih ima izvajalec z izvedbo pogodbenih obveznosti.</w:t>
      </w:r>
    </w:p>
    <w:p w14:paraId="544183A1" w14:textId="77777777" w:rsidR="00F24D46"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Končna vrednost del po pogodbi bo ugotovljena z obračunom po dejanskih izvršenih količinah iz knjige obračunskih izmer in pogodbenih cen.</w:t>
      </w:r>
    </w:p>
    <w:p w14:paraId="2DF9DAF8" w14:textId="77777777" w:rsidR="00A63152" w:rsidRPr="004658E9" w:rsidRDefault="00A63152" w:rsidP="00F24D46">
      <w:pPr>
        <w:spacing w:after="0" w:line="240" w:lineRule="auto"/>
        <w:jc w:val="both"/>
        <w:rPr>
          <w:rFonts w:ascii="Calibri" w:eastAsia="Times New Roman" w:hAnsi="Calibri" w:cs="Times New Roman"/>
          <w:sz w:val="24"/>
          <w:szCs w:val="24"/>
          <w:lang w:eastAsia="sl-SI"/>
        </w:rPr>
      </w:pPr>
    </w:p>
    <w:p w14:paraId="544183A2"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lastRenderedPageBreak/>
        <w:t>člen</w:t>
      </w:r>
    </w:p>
    <w:p w14:paraId="544183A3" w14:textId="77777777" w:rsidR="00F24D46" w:rsidRPr="004658E9" w:rsidRDefault="00F24D46" w:rsidP="00F24D46">
      <w:pPr>
        <w:spacing w:after="0" w:line="240" w:lineRule="auto"/>
        <w:jc w:val="center"/>
        <w:rPr>
          <w:rFonts w:ascii="Calibri" w:eastAsia="Calibri" w:hAnsi="Calibri" w:cs="Times New Roman"/>
          <w:sz w:val="24"/>
          <w:szCs w:val="24"/>
        </w:rPr>
      </w:pPr>
      <w:r w:rsidRPr="004658E9">
        <w:rPr>
          <w:rFonts w:ascii="Calibri" w:eastAsia="Calibri" w:hAnsi="Calibri" w:cs="Times New Roman"/>
          <w:sz w:val="24"/>
          <w:szCs w:val="24"/>
        </w:rPr>
        <w:t xml:space="preserve">OBSEG, ROK IN LOKACIJA IZVEDBE STORITVE </w:t>
      </w:r>
    </w:p>
    <w:p w14:paraId="544183A4" w14:textId="77777777" w:rsidR="00F24D46" w:rsidRPr="004658E9" w:rsidRDefault="00F24D46" w:rsidP="00F24D46">
      <w:pPr>
        <w:spacing w:after="0" w:line="240" w:lineRule="auto"/>
        <w:jc w:val="center"/>
        <w:rPr>
          <w:rFonts w:ascii="Calibri" w:eastAsia="Times New Roman" w:hAnsi="Calibri" w:cs="Times New Roman"/>
          <w:sz w:val="24"/>
          <w:szCs w:val="24"/>
          <w:lang w:eastAsia="sl-SI"/>
        </w:rPr>
      </w:pPr>
      <w:bookmarkStart w:id="0" w:name="_Hlk3966269"/>
    </w:p>
    <w:p w14:paraId="544183A5" w14:textId="77777777" w:rsidR="00D3018C"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Izvajalec bo pričel z deli po uvedbi v delo.</w:t>
      </w:r>
    </w:p>
    <w:p w14:paraId="544183A6" w14:textId="6BEC80F2" w:rsidR="00F24D46" w:rsidRDefault="00F24D46" w:rsidP="00F24D46">
      <w:pPr>
        <w:spacing w:after="0" w:line="240" w:lineRule="auto"/>
        <w:jc w:val="both"/>
        <w:rPr>
          <w:rFonts w:ascii="Calibri" w:eastAsia="Times New Roman" w:hAnsi="Calibri" w:cs="Times New Roman"/>
          <w:sz w:val="24"/>
          <w:szCs w:val="24"/>
          <w:lang w:eastAsia="sl-SI"/>
        </w:rPr>
      </w:pPr>
      <w:r>
        <w:rPr>
          <w:rFonts w:ascii="Calibri" w:eastAsia="Times New Roman" w:hAnsi="Calibri" w:cs="Times New Roman"/>
          <w:sz w:val="24"/>
          <w:szCs w:val="24"/>
          <w:lang w:eastAsia="sl-SI"/>
        </w:rPr>
        <w:t>Izvajalec</w:t>
      </w:r>
      <w:r w:rsidRPr="004658E9">
        <w:rPr>
          <w:rFonts w:ascii="Calibri" w:eastAsia="Times New Roman" w:hAnsi="Calibri" w:cs="Times New Roman"/>
          <w:sz w:val="24"/>
          <w:szCs w:val="24"/>
          <w:lang w:eastAsia="sl-SI"/>
        </w:rPr>
        <w:t xml:space="preserve"> se zavezuje </w:t>
      </w:r>
      <w:r w:rsidRPr="0084520E">
        <w:rPr>
          <w:rFonts w:ascii="Calibri" w:eastAsia="Times New Roman" w:hAnsi="Calibri" w:cs="Times New Roman"/>
          <w:sz w:val="24"/>
          <w:szCs w:val="24"/>
          <w:lang w:eastAsia="sl-SI"/>
        </w:rPr>
        <w:t>izdelati projektno dokumentacijo</w:t>
      </w:r>
      <w:r w:rsidRPr="004658E9">
        <w:rPr>
          <w:rFonts w:ascii="Calibri" w:eastAsia="Times New Roman" w:hAnsi="Calibri" w:cs="Times New Roman"/>
          <w:sz w:val="24"/>
          <w:szCs w:val="24"/>
          <w:lang w:eastAsia="sl-SI"/>
        </w:rPr>
        <w:t xml:space="preserve">, dobaviti naročeno blago in izvesti gradbena, elektromontažna dela ter končno preizkušanje dobavljene opreme v roku </w:t>
      </w:r>
      <w:r w:rsidR="00962DCC">
        <w:rPr>
          <w:rFonts w:ascii="Calibri" w:eastAsia="Times New Roman" w:hAnsi="Calibri" w:cs="Times New Roman"/>
          <w:sz w:val="24"/>
          <w:szCs w:val="24"/>
          <w:lang w:eastAsia="sl-SI"/>
        </w:rPr>
        <w:t>360</w:t>
      </w:r>
      <w:r w:rsidR="003D7F85">
        <w:rPr>
          <w:rFonts w:ascii="Calibri" w:eastAsia="Times New Roman" w:hAnsi="Calibri" w:cs="Times New Roman"/>
          <w:sz w:val="24"/>
          <w:szCs w:val="24"/>
          <w:lang w:eastAsia="sl-SI"/>
        </w:rPr>
        <w:t xml:space="preserve"> </w:t>
      </w:r>
      <w:r w:rsidRPr="004658E9">
        <w:rPr>
          <w:rFonts w:ascii="Calibri" w:eastAsia="Times New Roman" w:hAnsi="Calibri" w:cs="Times New Roman"/>
          <w:sz w:val="24"/>
          <w:szCs w:val="24"/>
          <w:lang w:eastAsia="sl-SI"/>
        </w:rPr>
        <w:t xml:space="preserve">dni od uvedbe v delo. </w:t>
      </w:r>
      <w:r w:rsidR="00D929C8">
        <w:rPr>
          <w:rFonts w:ascii="Calibri" w:eastAsia="Times New Roman" w:hAnsi="Calibri" w:cs="Times New Roman"/>
          <w:sz w:val="24"/>
          <w:szCs w:val="24"/>
          <w:lang w:eastAsia="sl-SI"/>
        </w:rPr>
        <w:t xml:space="preserve">Pri čemer je treba gradbena in elektromontažna dela zaključiti v roku </w:t>
      </w:r>
      <w:r w:rsidR="00926F6D">
        <w:rPr>
          <w:rFonts w:ascii="Calibri" w:eastAsia="Times New Roman" w:hAnsi="Calibri" w:cs="Times New Roman"/>
          <w:sz w:val="24"/>
          <w:szCs w:val="24"/>
          <w:lang w:eastAsia="sl-SI"/>
        </w:rPr>
        <w:t>120 dni od začetka del na objektu.</w:t>
      </w:r>
    </w:p>
    <w:p w14:paraId="4A0A92CE" w14:textId="28D114F7" w:rsidR="00CF3C00" w:rsidRPr="00CF3C00" w:rsidRDefault="00CF3C00" w:rsidP="00CF3C00">
      <w:r>
        <w:t xml:space="preserve">Če </w:t>
      </w:r>
      <w:r>
        <w:t>izvajalec ponuja</w:t>
      </w:r>
      <w:r>
        <w:t xml:space="preserve"> opremo, k</w:t>
      </w:r>
      <w:r>
        <w:t>i</w:t>
      </w:r>
      <w:r>
        <w:t xml:space="preserve"> vsebuje plin SF6, mora biti le ta v obratovanju do 30. 11. 2025.</w:t>
      </w:r>
    </w:p>
    <w:p w14:paraId="544183A7" w14:textId="3F004F8A" w:rsidR="00F24D46"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Lokacija dobave in izvedbe gradbenih ter elektromontažnih del in končnega preizkušanja je </w:t>
      </w:r>
      <w:r w:rsidR="00385F7C">
        <w:rPr>
          <w:rFonts w:ascii="Calibri" w:eastAsia="Times New Roman" w:hAnsi="Calibri" w:cs="Times New Roman"/>
          <w:sz w:val="24"/>
          <w:szCs w:val="24"/>
          <w:lang w:eastAsia="sl-SI"/>
        </w:rPr>
        <w:t>Razdrto 36, Razdrto</w:t>
      </w:r>
      <w:r w:rsidR="00CB56C5">
        <w:rPr>
          <w:rFonts w:ascii="Calibri" w:eastAsia="Times New Roman" w:hAnsi="Calibri" w:cs="Times New Roman"/>
          <w:sz w:val="24"/>
          <w:szCs w:val="24"/>
          <w:lang w:eastAsia="sl-SI"/>
        </w:rPr>
        <w:t>.</w:t>
      </w:r>
    </w:p>
    <w:p w14:paraId="544183A8" w14:textId="77777777" w:rsidR="00D3018C" w:rsidRDefault="00D3018C" w:rsidP="00F24D46">
      <w:pPr>
        <w:spacing w:after="0" w:line="240" w:lineRule="auto"/>
        <w:jc w:val="both"/>
        <w:rPr>
          <w:rFonts w:ascii="Calibri" w:eastAsia="Times New Roman" w:hAnsi="Calibri" w:cs="Times New Roman"/>
          <w:sz w:val="24"/>
          <w:szCs w:val="24"/>
          <w:lang w:eastAsia="sl-SI"/>
        </w:rPr>
      </w:pPr>
    </w:p>
    <w:p w14:paraId="544183A9" w14:textId="77777777" w:rsidR="00F24D46" w:rsidRPr="002541DA" w:rsidRDefault="00F24D46" w:rsidP="00F24D46">
      <w:pPr>
        <w:spacing w:after="0" w:line="240" w:lineRule="auto"/>
        <w:jc w:val="both"/>
        <w:rPr>
          <w:rFonts w:ascii="Calibri" w:eastAsia="Times New Roman" w:hAnsi="Calibri" w:cs="Times New Roman"/>
          <w:sz w:val="24"/>
          <w:szCs w:val="24"/>
          <w:lang w:eastAsia="sl-SI"/>
        </w:rPr>
      </w:pPr>
      <w:r w:rsidRPr="002541DA">
        <w:rPr>
          <w:rFonts w:ascii="Calibri" w:eastAsia="Times New Roman" w:hAnsi="Calibri" w:cs="Times New Roman"/>
          <w:sz w:val="24"/>
          <w:szCs w:val="24"/>
          <w:lang w:eastAsia="sl-SI"/>
        </w:rPr>
        <w:t xml:space="preserve">Izvajalec je uveden v delo, ko prejme od naročnika: </w:t>
      </w:r>
    </w:p>
    <w:p w14:paraId="544183AA" w14:textId="06601179" w:rsidR="00F24D46" w:rsidRPr="002541DA" w:rsidRDefault="00F24D46" w:rsidP="00CB56C5">
      <w:pPr>
        <w:pStyle w:val="Odstavekseznama"/>
        <w:numPr>
          <w:ilvl w:val="0"/>
          <w:numId w:val="5"/>
        </w:numPr>
        <w:spacing w:after="0" w:line="240" w:lineRule="auto"/>
        <w:jc w:val="both"/>
        <w:rPr>
          <w:rFonts w:eastAsia="Times New Roman"/>
          <w:sz w:val="24"/>
          <w:szCs w:val="24"/>
          <w:lang w:val="sl-SI" w:eastAsia="sl-SI"/>
        </w:rPr>
      </w:pPr>
      <w:r w:rsidRPr="002541DA">
        <w:rPr>
          <w:rFonts w:eastAsia="Times New Roman"/>
          <w:sz w:val="24"/>
          <w:szCs w:val="24"/>
          <w:lang w:val="sl-SI" w:eastAsia="sl-SI"/>
        </w:rPr>
        <w:t>podpisano pogodbo,</w:t>
      </w:r>
    </w:p>
    <w:p w14:paraId="185A6E6D" w14:textId="29F2C332" w:rsidR="00CB56C5" w:rsidRPr="002541DA" w:rsidRDefault="00CB56C5" w:rsidP="00F24D46">
      <w:pPr>
        <w:pStyle w:val="Odstavekseznama"/>
        <w:numPr>
          <w:ilvl w:val="0"/>
          <w:numId w:val="5"/>
        </w:numPr>
        <w:spacing w:after="0" w:line="240" w:lineRule="auto"/>
        <w:jc w:val="both"/>
        <w:rPr>
          <w:rFonts w:eastAsia="Times New Roman"/>
          <w:sz w:val="24"/>
          <w:szCs w:val="24"/>
          <w:lang w:val="sl-SI" w:eastAsia="sl-SI"/>
        </w:rPr>
      </w:pPr>
      <w:r w:rsidRPr="002541DA">
        <w:rPr>
          <w:rFonts w:eastAsia="Times New Roman"/>
          <w:sz w:val="24"/>
          <w:szCs w:val="24"/>
          <w:lang w:val="sl-SI" w:eastAsia="sl-SI"/>
        </w:rPr>
        <w:t>projektno dokumentacijo</w:t>
      </w:r>
      <w:r w:rsidR="00780979">
        <w:rPr>
          <w:rFonts w:eastAsia="Times New Roman"/>
          <w:sz w:val="24"/>
          <w:szCs w:val="24"/>
          <w:lang w:val="sl-SI" w:eastAsia="sl-SI"/>
        </w:rPr>
        <w:t xml:space="preserve"> obstoječega stanja</w:t>
      </w:r>
      <w:r w:rsidR="002541DA" w:rsidRPr="002541DA">
        <w:rPr>
          <w:rFonts w:eastAsia="Times New Roman"/>
          <w:sz w:val="24"/>
          <w:szCs w:val="24"/>
          <w:lang w:val="sl-SI" w:eastAsia="sl-SI"/>
        </w:rPr>
        <w:t>,</w:t>
      </w:r>
    </w:p>
    <w:p w14:paraId="29253F27" w14:textId="77777777" w:rsidR="00CB56C5" w:rsidRPr="002541DA" w:rsidRDefault="00F24D46" w:rsidP="00F24D46">
      <w:pPr>
        <w:pStyle w:val="Odstavekseznama"/>
        <w:numPr>
          <w:ilvl w:val="0"/>
          <w:numId w:val="5"/>
        </w:numPr>
        <w:spacing w:after="0" w:line="240" w:lineRule="auto"/>
        <w:jc w:val="both"/>
        <w:rPr>
          <w:rFonts w:eastAsia="Times New Roman"/>
          <w:sz w:val="24"/>
          <w:szCs w:val="24"/>
          <w:lang w:val="sl-SI" w:eastAsia="sl-SI"/>
        </w:rPr>
      </w:pPr>
      <w:r w:rsidRPr="002541DA">
        <w:rPr>
          <w:rFonts w:eastAsia="Times New Roman"/>
          <w:sz w:val="24"/>
          <w:szCs w:val="24"/>
          <w:lang w:val="sl-SI" w:eastAsia="sl-SI"/>
        </w:rPr>
        <w:t>dostop do gradbišča in prosto gradbišče,</w:t>
      </w:r>
    </w:p>
    <w:p w14:paraId="544183AD" w14:textId="3399AA41" w:rsidR="00F24D46" w:rsidRPr="002541DA" w:rsidRDefault="00F24D46" w:rsidP="00F24D46">
      <w:pPr>
        <w:pStyle w:val="Odstavekseznama"/>
        <w:numPr>
          <w:ilvl w:val="0"/>
          <w:numId w:val="5"/>
        </w:numPr>
        <w:spacing w:after="0" w:line="240" w:lineRule="auto"/>
        <w:jc w:val="both"/>
        <w:rPr>
          <w:rFonts w:eastAsia="Times New Roman"/>
          <w:sz w:val="24"/>
          <w:szCs w:val="24"/>
          <w:lang w:val="sl-SI" w:eastAsia="sl-SI"/>
        </w:rPr>
      </w:pPr>
      <w:r w:rsidRPr="002541DA">
        <w:rPr>
          <w:rFonts w:eastAsia="Times New Roman"/>
          <w:sz w:val="24"/>
          <w:szCs w:val="24"/>
          <w:lang w:val="sl-SI" w:eastAsia="sl-SI"/>
        </w:rPr>
        <w:t>pisni dogovor iz varstva pri delu.</w:t>
      </w:r>
    </w:p>
    <w:p w14:paraId="544183AE"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3AF"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O uvedbi v delo predstavnika izvajalca in naročnika sestavita poseben zapisnik.</w:t>
      </w:r>
    </w:p>
    <w:p w14:paraId="544183B0"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Če izvajalec ni uveden v delo v smislu tega člena v roku dveh mesecev po podpisu pogodbe, ima pravico odstopiti od pogodbe brez kakršnekoli odškodnine.</w:t>
      </w:r>
    </w:p>
    <w:p w14:paraId="544183B1" w14:textId="77777777" w:rsidR="00F24D46" w:rsidRPr="004658E9" w:rsidRDefault="00F24D46" w:rsidP="00F24D46">
      <w:pPr>
        <w:spacing w:after="200" w:line="276" w:lineRule="auto"/>
        <w:jc w:val="both"/>
        <w:rPr>
          <w:rFonts w:ascii="Calibri" w:eastAsia="Calibri" w:hAnsi="Calibri" w:cs="Times New Roman"/>
          <w:sz w:val="24"/>
          <w:szCs w:val="24"/>
        </w:rPr>
      </w:pPr>
      <w:r w:rsidRPr="004658E9">
        <w:rPr>
          <w:rFonts w:ascii="Calibri" w:eastAsia="Times New Roman" w:hAnsi="Calibri" w:cs="Times New Roman"/>
          <w:sz w:val="24"/>
          <w:szCs w:val="24"/>
          <w:lang w:eastAsia="sl-SI"/>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bookmarkEnd w:id="0"/>
    </w:p>
    <w:p w14:paraId="544183B2"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B3"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OBRAČUN IN NAČIN PLAČILA</w:t>
      </w:r>
    </w:p>
    <w:p w14:paraId="544183B4" w14:textId="287932E6" w:rsidR="00F24D46" w:rsidRDefault="00F24D46" w:rsidP="00D3018C">
      <w:pPr>
        <w:spacing w:after="0" w:line="276"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Opravljena pogodbena dela bo izvajalec obračunaval mesečno po sistemu dejansko izvedenih količin evidentiranih in s strani nadzora potrjenih del v knjigi obračunskih mer in izmer</w:t>
      </w:r>
      <w:r w:rsidR="008216ED">
        <w:rPr>
          <w:rFonts w:ascii="Calibri" w:eastAsia="Calibri" w:hAnsi="Calibri" w:cs="Times New Roman"/>
          <w:sz w:val="24"/>
          <w:szCs w:val="24"/>
          <w:lang w:eastAsia="sl-SI"/>
        </w:rPr>
        <w:t xml:space="preserve"> </w:t>
      </w:r>
      <w:r w:rsidRPr="004658E9">
        <w:rPr>
          <w:rFonts w:ascii="Calibri" w:eastAsia="Calibri" w:hAnsi="Calibri" w:cs="Times New Roman"/>
          <w:sz w:val="24"/>
          <w:szCs w:val="24"/>
          <w:lang w:eastAsia="sl-SI"/>
        </w:rPr>
        <w:t>ter po enotnih fiksnih cenah iz izvajalčevega pogodbenega predračuna. Enotne cene iz pogodbenega predračuna so fiksne in nespremenljive do konca gradnje.</w:t>
      </w:r>
    </w:p>
    <w:p w14:paraId="544183B5" w14:textId="10816213" w:rsidR="00F24D46" w:rsidRPr="004658E9" w:rsidRDefault="00F24D46" w:rsidP="00054CF2">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 xml:space="preserve">Izvajalec pošlje naročniku situacijo v podpis oziroma potrditev najkasneje do vsakega 5. v </w:t>
      </w:r>
      <w:r w:rsidR="008216ED">
        <w:rPr>
          <w:rFonts w:ascii="Calibri" w:eastAsia="Calibri" w:hAnsi="Calibri" w:cs="Times New Roman"/>
          <w:sz w:val="24"/>
          <w:szCs w:val="24"/>
          <w:lang w:eastAsia="sl-SI"/>
        </w:rPr>
        <w:t>m</w:t>
      </w:r>
      <w:r w:rsidRPr="004658E9">
        <w:rPr>
          <w:rFonts w:ascii="Calibri" w:eastAsia="Calibri" w:hAnsi="Calibri" w:cs="Times New Roman"/>
          <w:sz w:val="24"/>
          <w:szCs w:val="24"/>
          <w:lang w:eastAsia="sl-SI"/>
        </w:rPr>
        <w:t>esecu za dela opravljena v preteklem mesecu.</w:t>
      </w:r>
    </w:p>
    <w:p w14:paraId="544183B6" w14:textId="77777777" w:rsidR="00F24D46" w:rsidRPr="004658E9" w:rsidRDefault="00F24D46" w:rsidP="00F24D46">
      <w:pPr>
        <w:spacing w:after="0" w:line="240" w:lineRule="auto"/>
        <w:jc w:val="both"/>
        <w:rPr>
          <w:rFonts w:ascii="Calibri" w:eastAsia="Times New Roman" w:hAnsi="Calibri" w:cs="Times New Roman"/>
          <w:sz w:val="24"/>
          <w:szCs w:val="20"/>
          <w:lang w:eastAsia="sl-SI"/>
        </w:rPr>
      </w:pPr>
      <w:r w:rsidRPr="004658E9">
        <w:rPr>
          <w:rFonts w:ascii="Calibri" w:eastAsia="Calibri" w:hAnsi="Calibri" w:cs="Times New Roman"/>
          <w:sz w:val="24"/>
          <w:szCs w:val="24"/>
          <w:lang w:eastAsia="sl-SI"/>
        </w:rPr>
        <w:t xml:space="preserve">Izvajalec bo izstavljal račune na podlagi dejansko izvedenih del. Račun mora biti naslovljen na Elektro Primorska, d. d., Erjavčeva 22, 5000 Nova Gorica in poslan na elektronski naslov: </w:t>
      </w:r>
      <w:hyperlink r:id="rId10" w:history="1">
        <w:r w:rsidRPr="004658E9">
          <w:rPr>
            <w:rFonts w:ascii="Calibri" w:eastAsia="Calibri" w:hAnsi="Calibri" w:cs="Times New Roman"/>
            <w:color w:val="0000FF"/>
            <w:sz w:val="24"/>
            <w:szCs w:val="24"/>
            <w:u w:val="single"/>
            <w:lang w:eastAsia="sl-SI"/>
          </w:rPr>
          <w:t>fakture@elektro-primorska.si</w:t>
        </w:r>
      </w:hyperlink>
      <w:r w:rsidRPr="004658E9">
        <w:rPr>
          <w:rFonts w:ascii="Calibri" w:eastAsia="Calibri" w:hAnsi="Calibri" w:cs="Times New Roman"/>
          <w:sz w:val="24"/>
          <w:szCs w:val="24"/>
          <w:lang w:eastAsia="sl-SI"/>
        </w:rPr>
        <w:t>.</w:t>
      </w:r>
      <w:r w:rsidRPr="004658E9">
        <w:rPr>
          <w:rFonts w:ascii="Calibri" w:eastAsia="Times New Roman" w:hAnsi="Calibri" w:cs="Times New Roman"/>
          <w:sz w:val="24"/>
          <w:szCs w:val="20"/>
          <w:lang w:eastAsia="sl-SI"/>
        </w:rPr>
        <w:t xml:space="preserve"> </w:t>
      </w:r>
    </w:p>
    <w:p w14:paraId="544183B7"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Specifikacija zaračunanega zneska je obvezni element vsakega računa, prikazana mora biti po enakih postavkah in na enak način kot pogodbena specifikacija in potrjena s strani nadzornega organa predstavnika naročnika.</w:t>
      </w:r>
    </w:p>
    <w:p w14:paraId="544183B8"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 xml:space="preserve">Pogodbeni stranki se dogovorita za plačilni rok 30 dni od dneva pravilno izstavljenega računa. V primeru, da bo naročnik prejel račun 20 dni ali manj pred rokom plačila, bo lahko tak račun zavrnil in od izvajalca zahteval račun z novim datumom zapadlosti. Naročnik se obvezuje, da bo po prejemu računa in prilog v roku 8 dni le-tega pregledal, ter izvajalcu </w:t>
      </w:r>
      <w:r w:rsidRPr="004658E9">
        <w:rPr>
          <w:rFonts w:ascii="Calibri" w:eastAsia="Calibri" w:hAnsi="Calibri" w:cs="Times New Roman"/>
          <w:sz w:val="24"/>
          <w:szCs w:val="24"/>
          <w:lang w:eastAsia="sl-SI"/>
        </w:rPr>
        <w:lastRenderedPageBreak/>
        <w:t>sporočil morebitne nepravilnosti in pomanjkljivosti, izvajalec pa je dolžan izstaviti nov račun z novim datumom.</w:t>
      </w:r>
    </w:p>
    <w:p w14:paraId="544183B9" w14:textId="3F95574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Izvajalec se obvezuje, da bo na račun vpisal evidenčno številko pogodbe, ki je št.:</w:t>
      </w:r>
      <w:r w:rsidR="004622E4">
        <w:rPr>
          <w:rFonts w:ascii="Calibri" w:eastAsia="Calibri" w:hAnsi="Calibri" w:cs="Times New Roman"/>
          <w:sz w:val="24"/>
          <w:szCs w:val="24"/>
          <w:u w:val="single"/>
          <w:lang w:eastAsia="sl-SI"/>
        </w:rPr>
        <w:tab/>
      </w:r>
      <w:r w:rsidR="004622E4">
        <w:rPr>
          <w:rFonts w:ascii="Calibri" w:eastAsia="Calibri" w:hAnsi="Calibri" w:cs="Times New Roman"/>
          <w:sz w:val="24"/>
          <w:szCs w:val="24"/>
          <w:u w:val="single"/>
          <w:lang w:eastAsia="sl-SI"/>
        </w:rPr>
        <w:tab/>
      </w:r>
      <w:r w:rsidRPr="004658E9">
        <w:rPr>
          <w:rFonts w:ascii="Calibri" w:eastAsia="Calibri" w:hAnsi="Calibri" w:cs="Times New Roman"/>
          <w:sz w:val="24"/>
          <w:szCs w:val="24"/>
          <w:lang w:eastAsia="sl-SI"/>
        </w:rPr>
        <w:t>.</w:t>
      </w:r>
    </w:p>
    <w:p w14:paraId="544183BA"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Če zadnji dan roka plačila sovpada z dnem, ko je po zakonu dela prost dan, se za zadnji dan roka šteje naslednji delovni dan. Za dan plačila se šteje dan, ko naročnik svoji banki izda nalog za plačilo.</w:t>
      </w:r>
    </w:p>
    <w:p w14:paraId="544183BC" w14:textId="0D669227" w:rsidR="00F24D46" w:rsidRPr="004658E9" w:rsidRDefault="00FA0DBF" w:rsidP="00A64BE3">
      <w:pPr>
        <w:spacing w:after="0" w:line="240" w:lineRule="auto"/>
        <w:jc w:val="both"/>
        <w:rPr>
          <w:rFonts w:ascii="Calibri" w:eastAsia="Calibri" w:hAnsi="Calibri" w:cs="Times New Roman"/>
          <w:sz w:val="24"/>
          <w:szCs w:val="24"/>
          <w:lang w:eastAsia="sl-SI"/>
        </w:rPr>
      </w:pPr>
      <w:r w:rsidRPr="00FA0DBF">
        <w:rPr>
          <w:rFonts w:ascii="Calibri" w:eastAsia="Calibri" w:hAnsi="Calibri" w:cs="Times New Roman"/>
          <w:sz w:val="24"/>
          <w:szCs w:val="24"/>
          <w:lang w:eastAsia="sl-SI"/>
        </w:rPr>
        <w:t xml:space="preserve">Če izvajalec predlaga in naročniku likvidnostna situacija omogoča predčasno gotovinsko plačilo, se lahko za vsak dan predčasnega plačila naročnik in izvajalec dogovorita za popust, za katerega izvajalec izda dobropis pred dogovorjenim predčasnim plačilom. V primeru zamude pri plačilu se lahko zaračunavajo zakonske zamudne obresti. </w:t>
      </w:r>
      <w:r w:rsidR="00F24D46" w:rsidRPr="004658E9">
        <w:rPr>
          <w:rFonts w:ascii="Calibri" w:eastAsia="Calibri" w:hAnsi="Calibri" w:cs="Times New Roman"/>
          <w:sz w:val="24"/>
          <w:szCs w:val="24"/>
          <w:lang w:eastAsia="sl-SI"/>
        </w:rPr>
        <w:t>V primeru zamude pri plačilu se lahko zaračunavajo zakonske zamudne obresti.</w:t>
      </w:r>
    </w:p>
    <w:p w14:paraId="544183BD"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Račun mora biti izstavljen skladno z veljavno davčno zakonodajo in morebitnimi dodatnimi navedbami oz. podatki skladno z zahtevami naročnika.</w:t>
      </w:r>
    </w:p>
    <w:p w14:paraId="544183BE"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159F23CA" w14:textId="14053CFC" w:rsidR="009730CF" w:rsidRDefault="009730CF" w:rsidP="00F24D46">
      <w:pPr>
        <w:numPr>
          <w:ilvl w:val="0"/>
          <w:numId w:val="2"/>
        </w:numPr>
        <w:spacing w:after="200" w:line="276" w:lineRule="auto"/>
        <w:contextualSpacing/>
        <w:jc w:val="center"/>
        <w:rPr>
          <w:rFonts w:ascii="Calibri" w:eastAsia="Calibri" w:hAnsi="Calibri" w:cs="Times New Roman"/>
          <w:sz w:val="24"/>
          <w:szCs w:val="24"/>
        </w:rPr>
      </w:pPr>
      <w:r>
        <w:rPr>
          <w:rFonts w:ascii="Calibri" w:eastAsia="Calibri" w:hAnsi="Calibri" w:cs="Times New Roman"/>
          <w:sz w:val="24"/>
          <w:szCs w:val="24"/>
        </w:rPr>
        <w:t>člen</w:t>
      </w:r>
    </w:p>
    <w:p w14:paraId="4A964708" w14:textId="2FD60B1F" w:rsidR="0082221D" w:rsidRDefault="0082221D" w:rsidP="0082221D">
      <w:pPr>
        <w:spacing w:after="200" w:line="276" w:lineRule="auto"/>
        <w:contextualSpacing/>
        <w:jc w:val="center"/>
        <w:rPr>
          <w:rFonts w:ascii="Calibri" w:eastAsia="Calibri" w:hAnsi="Calibri" w:cs="Times New Roman"/>
          <w:sz w:val="24"/>
          <w:szCs w:val="24"/>
        </w:rPr>
      </w:pPr>
      <w:r>
        <w:rPr>
          <w:rFonts w:ascii="Calibri" w:eastAsia="Calibri" w:hAnsi="Calibri" w:cs="Times New Roman"/>
          <w:sz w:val="24"/>
          <w:szCs w:val="24"/>
        </w:rPr>
        <w:t>VALORIZACIJA CEN</w:t>
      </w:r>
    </w:p>
    <w:p w14:paraId="4EED113C" w14:textId="77777777" w:rsidR="0082221D" w:rsidRDefault="0082221D" w:rsidP="0082221D">
      <w:pPr>
        <w:spacing w:after="200" w:line="276" w:lineRule="auto"/>
        <w:contextualSpacing/>
        <w:jc w:val="center"/>
        <w:rPr>
          <w:rFonts w:ascii="Calibri" w:eastAsia="Calibri" w:hAnsi="Calibri" w:cs="Times New Roman"/>
          <w:sz w:val="24"/>
          <w:szCs w:val="24"/>
        </w:rPr>
      </w:pPr>
    </w:p>
    <w:p w14:paraId="5E48C064" w14:textId="75573D5F" w:rsidR="0082221D" w:rsidRDefault="00E04ED3" w:rsidP="00A64BE3">
      <w:pPr>
        <w:spacing w:after="200" w:line="240" w:lineRule="auto"/>
        <w:contextualSpacing/>
        <w:jc w:val="both"/>
        <w:rPr>
          <w:rFonts w:ascii="Calibri" w:eastAsia="Calibri" w:hAnsi="Calibri" w:cs="Times New Roman"/>
          <w:sz w:val="24"/>
          <w:szCs w:val="24"/>
        </w:rPr>
      </w:pPr>
      <w:r w:rsidRPr="00E04ED3">
        <w:rPr>
          <w:rFonts w:ascii="Calibri" w:eastAsia="Calibri" w:hAnsi="Calibri" w:cs="Times New Roman"/>
          <w:sz w:val="24"/>
          <w:szCs w:val="24"/>
        </w:rPr>
        <w:t>Pri mesečni situaciji računov se prizna valorizacija z upoštevanjem indeksov za izvedeno vrsto gradenj - del, ki ga objavlja Zbornica gradbeništva in industrije gradbenega materiala. Prva valorizacija se izvede, ko povečanje ali zmanjšanje izračunanega indeksa preseže 10 % vrednosti, šteto od dneva sklenitve pogodbe. Naročnik pri vsaki mesečni situaciji prizna zvišanje oz. znižanje indeksa, ki je veljal v obdobju, na katero se situacija nanaša. Izvajalec je upravičen le do razlike v ceni, ki presega 10 % vrednosti indeksa. Valorizacija se prizna na predlog izvajalca.</w:t>
      </w:r>
    </w:p>
    <w:p w14:paraId="3F20BEEC" w14:textId="77777777" w:rsidR="009730CF" w:rsidRDefault="009730CF" w:rsidP="009730CF">
      <w:pPr>
        <w:spacing w:after="200" w:line="276" w:lineRule="auto"/>
        <w:ind w:left="720"/>
        <w:contextualSpacing/>
        <w:rPr>
          <w:rFonts w:ascii="Calibri" w:eastAsia="Calibri" w:hAnsi="Calibri" w:cs="Times New Roman"/>
          <w:sz w:val="24"/>
          <w:szCs w:val="24"/>
        </w:rPr>
      </w:pPr>
    </w:p>
    <w:p w14:paraId="544183BF" w14:textId="35799D95"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C0" w14:textId="77777777" w:rsidR="00F24D46" w:rsidRDefault="00F24D46" w:rsidP="00F24D46">
      <w:p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DODATNA IN NEPREDVIDENA DELA</w:t>
      </w:r>
    </w:p>
    <w:p w14:paraId="544183C1" w14:textId="77777777" w:rsidR="00F24D46" w:rsidRPr="004658E9" w:rsidRDefault="00F24D46" w:rsidP="00F24D46">
      <w:pPr>
        <w:spacing w:after="200" w:line="276" w:lineRule="auto"/>
        <w:contextualSpacing/>
        <w:jc w:val="center"/>
        <w:rPr>
          <w:rFonts w:ascii="Calibri" w:eastAsia="Calibri" w:hAnsi="Calibri" w:cs="Times New Roman"/>
          <w:sz w:val="24"/>
          <w:szCs w:val="24"/>
        </w:rPr>
      </w:pPr>
    </w:p>
    <w:p w14:paraId="544183C2" w14:textId="77777777" w:rsidR="00F24D46" w:rsidRPr="004658E9" w:rsidRDefault="00F24D46" w:rsidP="002641F0">
      <w:pPr>
        <w:spacing w:after="0" w:line="240" w:lineRule="auto"/>
        <w:jc w:val="both"/>
        <w:rPr>
          <w:rFonts w:ascii="Calibri" w:eastAsia="Calibri" w:hAnsi="Calibri" w:cs="Times New Roman"/>
          <w:sz w:val="24"/>
          <w:szCs w:val="20"/>
          <w:lang w:eastAsia="sl-SI"/>
        </w:rPr>
      </w:pPr>
      <w:r w:rsidRPr="004658E9">
        <w:rPr>
          <w:rFonts w:ascii="Calibri" w:eastAsia="Calibri" w:hAnsi="Calibri" w:cs="Times New Roman"/>
          <w:sz w:val="24"/>
          <w:szCs w:val="20"/>
          <w:lang w:eastAsia="sl-SI"/>
        </w:rPr>
        <w:t>Blago in storitve, ki niso opredeljene v tej pogodbi in njenih podlagah in niso pisno naročene s strani naročnika, ne morejo biti predmet obračuna. Vsa dodatna naročila naročnika morajo biti podana v pisni obliki.</w:t>
      </w:r>
    </w:p>
    <w:p w14:paraId="544183C3" w14:textId="77777777" w:rsidR="00F24D46" w:rsidRPr="004658E9" w:rsidRDefault="00F24D46" w:rsidP="00F24D46">
      <w:pPr>
        <w:spacing w:after="0" w:line="240" w:lineRule="auto"/>
        <w:rPr>
          <w:rFonts w:ascii="Calibri" w:eastAsia="Calibri" w:hAnsi="Calibri" w:cs="Times New Roman"/>
          <w:sz w:val="24"/>
          <w:szCs w:val="24"/>
          <w:lang w:eastAsia="sl-SI"/>
        </w:rPr>
      </w:pPr>
    </w:p>
    <w:p w14:paraId="544183C4"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C5" w14:textId="1F43E95B"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 xml:space="preserve">Zaradi okoliščin, ki so nastopile </w:t>
      </w:r>
      <w:r w:rsidRPr="009052E4">
        <w:rPr>
          <w:rFonts w:ascii="Calibri" w:eastAsia="Calibri" w:hAnsi="Calibri" w:cs="Times New Roman"/>
          <w:sz w:val="24"/>
          <w:szCs w:val="24"/>
          <w:lang w:eastAsia="sl-SI"/>
        </w:rPr>
        <w:t xml:space="preserve">ali so bile ugotovljene med </w:t>
      </w:r>
      <w:r w:rsidR="004E2CB0">
        <w:rPr>
          <w:rFonts w:ascii="Calibri" w:eastAsia="Calibri" w:hAnsi="Calibri" w:cs="Times New Roman"/>
          <w:sz w:val="24"/>
          <w:szCs w:val="24"/>
          <w:lang w:eastAsia="sl-SI"/>
        </w:rPr>
        <w:t>izvedbo del</w:t>
      </w:r>
      <w:r w:rsidRPr="009052E4">
        <w:rPr>
          <w:rFonts w:ascii="Calibri" w:eastAsia="Calibri" w:hAnsi="Calibri" w:cs="Times New Roman"/>
          <w:sz w:val="24"/>
          <w:szCs w:val="24"/>
          <w:lang w:eastAsia="sl-SI"/>
        </w:rPr>
        <w:t>, se lahko pogodbeni stranki dogovorita, da izvajalec poleg ali namesto del predvidenih s to pogodbo</w:t>
      </w:r>
      <w:r w:rsidRPr="004658E9">
        <w:rPr>
          <w:rFonts w:ascii="Calibri" w:eastAsia="Calibri" w:hAnsi="Calibri" w:cs="Times New Roman"/>
          <w:sz w:val="24"/>
          <w:szCs w:val="24"/>
          <w:lang w:eastAsia="sl-SI"/>
        </w:rPr>
        <w:t xml:space="preserve"> izvrši dela, ki niso bila predvidena v ponudbi ali pa, da se posamezna dela izvrši na način, z materiali ali obsegu, ki ne ustrezajo opisu iz ponudbe izvajalca, na podlagi katere sta stranki sklenili to pogodbo. </w:t>
      </w:r>
    </w:p>
    <w:p w14:paraId="544183C6"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Taka dela so:</w:t>
      </w:r>
    </w:p>
    <w:p w14:paraId="544183C7" w14:textId="2BCE2B96"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nepredvidena nujna dela, če gradnje brez njih ne bi bilo možno izvršiti, če bi se čas gradnje bistveno podaljšal ali pa bi bila poslabšana pričakovana </w:t>
      </w:r>
      <w:r w:rsidR="00CC6762" w:rsidRPr="004658E9">
        <w:rPr>
          <w:rFonts w:ascii="Calibri" w:eastAsia="Calibri" w:hAnsi="Calibri" w:cs="Times New Roman"/>
          <w:sz w:val="24"/>
          <w:szCs w:val="24"/>
          <w:lang w:eastAsia="sl-SI"/>
        </w:rPr>
        <w:t>kakovost</w:t>
      </w:r>
      <w:r w:rsidRPr="004658E9">
        <w:rPr>
          <w:rFonts w:ascii="Calibri" w:eastAsia="Calibri" w:hAnsi="Calibri" w:cs="Times New Roman"/>
          <w:sz w:val="24"/>
          <w:szCs w:val="24"/>
          <w:lang w:eastAsia="sl-SI"/>
        </w:rPr>
        <w:t xml:space="preserve"> objekta (v nadaljnjem besedilu: nepredvidena dela) ali</w:t>
      </w:r>
    </w:p>
    <w:p w14:paraId="544183C8" w14:textId="70B9DC25"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dodatna dela, če dela niso predvidena v ponudbi oziroma zahtevana izvedba ne odgovarja opisu in ponudbi </w:t>
      </w:r>
      <w:r w:rsidR="003C1DF4">
        <w:rPr>
          <w:rFonts w:ascii="Calibri" w:eastAsia="Calibri" w:hAnsi="Calibri" w:cs="Times New Roman"/>
          <w:sz w:val="24"/>
          <w:szCs w:val="24"/>
          <w:lang w:eastAsia="sl-SI"/>
        </w:rPr>
        <w:t>izvajalca</w:t>
      </w:r>
      <w:r w:rsidRPr="004658E9">
        <w:rPr>
          <w:rFonts w:ascii="Calibri" w:eastAsia="Calibri" w:hAnsi="Calibri" w:cs="Times New Roman"/>
          <w:sz w:val="24"/>
          <w:szCs w:val="24"/>
          <w:lang w:eastAsia="sl-SI"/>
        </w:rPr>
        <w:t>, pa se naknadno ugotovi, da so potrebna zaradi kvalitetnejše vključitve objekta v obstoječo elektroenergetsko infrastrukturo.</w:t>
      </w:r>
    </w:p>
    <w:p w14:paraId="544183C9"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p>
    <w:p w14:paraId="544183CA"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CB"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Potrebo po nepredvidenih oz. dodatnih delih lahko ugotavljata obe pogodbeni stranki. Pogodbena stranka, ki ugotovi, da so nastopile okoliščine, zaradi katerih je potrebno pristopiti k nepredvidenim oz. dodatnim delom, je dolžna o tem drugo stranko takoj pisno obvestiti.</w:t>
      </w:r>
    </w:p>
    <w:p w14:paraId="544183CC" w14:textId="77777777" w:rsidR="00F24D46" w:rsidRPr="004658E9" w:rsidRDefault="00F24D46" w:rsidP="00F24D46">
      <w:pPr>
        <w:spacing w:after="0" w:line="240" w:lineRule="auto"/>
        <w:ind w:left="360"/>
        <w:rPr>
          <w:rFonts w:ascii="Calibri" w:eastAsia="Calibri" w:hAnsi="Calibri" w:cs="Times New Roman"/>
          <w:sz w:val="24"/>
          <w:szCs w:val="24"/>
          <w:lang w:eastAsia="sl-SI"/>
        </w:rPr>
      </w:pPr>
    </w:p>
    <w:p w14:paraId="544183CD"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CE" w14:textId="5961DBDA"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 xml:space="preserve">Potrebo po naročilu nepredvidenih oz. dodatnih del ugotavlja vodja nadzora, ki je dolžan za večje spremembe pridobiti tudi mnenje naročnika. </w:t>
      </w:r>
    </w:p>
    <w:p w14:paraId="544183CF"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Izvajalec je dolžan pred pričetkom nepredvidenih ali dodatnih del dostaviti ponudbo nepredvidenih ali dodatnih del vodji nadzora, ki jo le-ta odobri oziroma predloži svoje pripombe v roku pet (5) dni po prejemu. Če vodja nadzora v navedenem roku ne predloži svojih pripomb, se šteje, da s predloženo ponudbo soglaša.</w:t>
      </w:r>
    </w:p>
    <w:p w14:paraId="544183D0" w14:textId="77777777" w:rsidR="00F24D46"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 xml:space="preserve">Za nepredvidena in dodatna dela dogovorita pogodbeni stranki veljavnost </w:t>
      </w:r>
      <w:proofErr w:type="spellStart"/>
      <w:r w:rsidRPr="004658E9">
        <w:rPr>
          <w:rFonts w:ascii="Calibri" w:eastAsia="Calibri" w:hAnsi="Calibri" w:cs="Times New Roman"/>
          <w:sz w:val="24"/>
          <w:szCs w:val="24"/>
          <w:lang w:eastAsia="sl-SI"/>
        </w:rPr>
        <w:t>kalkulativnih</w:t>
      </w:r>
      <w:proofErr w:type="spellEnd"/>
      <w:r w:rsidRPr="004658E9">
        <w:rPr>
          <w:rFonts w:ascii="Calibri" w:eastAsia="Calibri" w:hAnsi="Calibri" w:cs="Times New Roman"/>
          <w:sz w:val="24"/>
          <w:szCs w:val="24"/>
          <w:lang w:eastAsia="sl-SI"/>
        </w:rPr>
        <w:t xml:space="preserve"> osnov iz izvajalčeve ponudbe na podlagi katere je sklenjena ta pogodba.</w:t>
      </w:r>
    </w:p>
    <w:p w14:paraId="0AF14892" w14:textId="77777777" w:rsidR="00AE2BEB" w:rsidRPr="004658E9" w:rsidRDefault="00AE2BEB" w:rsidP="00F24D46">
      <w:pPr>
        <w:spacing w:after="0" w:line="240" w:lineRule="auto"/>
        <w:jc w:val="both"/>
        <w:rPr>
          <w:rFonts w:ascii="Calibri" w:eastAsia="Calibri" w:hAnsi="Calibri" w:cs="Times New Roman"/>
          <w:sz w:val="24"/>
          <w:szCs w:val="24"/>
          <w:lang w:eastAsia="sl-SI"/>
        </w:rPr>
      </w:pPr>
    </w:p>
    <w:p w14:paraId="544183D1"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D2"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RAVNANJE Z O</w:t>
      </w:r>
      <w:r>
        <w:rPr>
          <w:rFonts w:ascii="Calibri" w:eastAsia="Calibri" w:hAnsi="Calibri" w:cs="Times New Roman"/>
          <w:sz w:val="24"/>
          <w:szCs w:val="24"/>
        </w:rPr>
        <w:t>KOLJEM</w:t>
      </w:r>
      <w:r w:rsidRPr="004658E9">
        <w:rPr>
          <w:rFonts w:ascii="Calibri" w:eastAsia="Calibri" w:hAnsi="Calibri" w:cs="Times New Roman"/>
          <w:sz w:val="24"/>
          <w:szCs w:val="24"/>
        </w:rPr>
        <w:t xml:space="preserve"> - OKOLJSKE REŠITVE</w:t>
      </w:r>
    </w:p>
    <w:p w14:paraId="544183D3" w14:textId="77777777" w:rsidR="00F24D46" w:rsidRPr="004658E9" w:rsidRDefault="00F24D46" w:rsidP="00CC6762">
      <w:pPr>
        <w:spacing w:after="0" w:line="240" w:lineRule="auto"/>
        <w:jc w:val="both"/>
        <w:rPr>
          <w:rFonts w:ascii="Calibri" w:eastAsia="Calibri" w:hAnsi="Calibri" w:cs="Times New Roman"/>
          <w:sz w:val="24"/>
          <w:szCs w:val="24"/>
        </w:rPr>
      </w:pPr>
      <w:r w:rsidRPr="004658E9">
        <w:rPr>
          <w:rFonts w:ascii="Calibri" w:eastAsia="Calibri" w:hAnsi="Calibri" w:cs="Times New Roman"/>
          <w:sz w:val="24"/>
          <w:szCs w:val="24"/>
        </w:rPr>
        <w:t>Izvajalec mora v času trajanja gradnje na svoje stroške izvesti vse potrebne ukrepe za zaščito okolja v skladu z veljavno zakonodajo. Način izvajanja ukrepov za zaščito okolja, kjer bo to zahtevano, bo izvajalec podrobno definiral v tehnološko ekonomskem elaboratu. Stroški za spremljanje in izvedbo sanacijskih ukrepov za varstvo in zaščito okolja morajo biti vsebovani v cenah na enoto v ponudbenem predračunu.</w:t>
      </w:r>
    </w:p>
    <w:p w14:paraId="544183D4" w14:textId="64B3EAD3" w:rsidR="00F24D46" w:rsidRPr="004658E9" w:rsidRDefault="00F24D46" w:rsidP="00CC6762">
      <w:pPr>
        <w:spacing w:after="0" w:line="240" w:lineRule="auto"/>
        <w:jc w:val="both"/>
        <w:rPr>
          <w:rFonts w:ascii="Calibri" w:eastAsia="Calibri" w:hAnsi="Calibri" w:cs="Times New Roman"/>
          <w:sz w:val="24"/>
          <w:szCs w:val="24"/>
        </w:rPr>
      </w:pPr>
      <w:r w:rsidRPr="004658E9">
        <w:rPr>
          <w:rFonts w:ascii="Calibri" w:eastAsia="Calibri" w:hAnsi="Calibri" w:cs="Times New Roman"/>
          <w:sz w:val="24"/>
          <w:szCs w:val="24"/>
        </w:rPr>
        <w:t xml:space="preserve">Izvajalec se zavezuje, da bo z odpadki, nastalimi pri gradnji objekta, ravnal v skladu z Uredbo o odpadkih (Ur. l. RS št. </w:t>
      </w:r>
      <w:r w:rsidR="72C556D0" w:rsidRPr="6A84E1B9">
        <w:rPr>
          <w:rFonts w:ascii="Calibri" w:eastAsia="Calibri" w:hAnsi="Calibri" w:cs="Times New Roman"/>
          <w:sz w:val="24"/>
          <w:szCs w:val="24"/>
        </w:rPr>
        <w:t>77</w:t>
      </w:r>
      <w:r w:rsidR="3465EE91" w:rsidRPr="6A84E1B9">
        <w:rPr>
          <w:rFonts w:ascii="Calibri" w:eastAsia="Calibri" w:hAnsi="Calibri" w:cs="Times New Roman"/>
          <w:sz w:val="24"/>
          <w:szCs w:val="24"/>
        </w:rPr>
        <w:t>/</w:t>
      </w:r>
      <w:r w:rsidR="72C556D0" w:rsidRPr="6A84E1B9">
        <w:rPr>
          <w:rFonts w:ascii="Calibri" w:eastAsia="Calibri" w:hAnsi="Calibri" w:cs="Times New Roman"/>
          <w:sz w:val="24"/>
          <w:szCs w:val="24"/>
        </w:rPr>
        <w:t>22</w:t>
      </w:r>
      <w:r w:rsidRPr="004658E9">
        <w:rPr>
          <w:rFonts w:ascii="Calibri" w:eastAsia="Calibri" w:hAnsi="Calibri" w:cs="Times New Roman"/>
          <w:sz w:val="24"/>
          <w:szCs w:val="24"/>
        </w:rPr>
        <w:t>), Uredbo o ravnanju z odpadki, ki nastanejo pri gradbenih delih (Ur. l. RS št. 34/2008 s spremembami in dopolnitvami) in Pravilnikom o emisiji hrupa strojev, ki se uporabljajo na prostem (Ur. l. RS, št. 106/2002 s spremembami in dopolnitvami), za kar je zadolžen vodja gradnje.</w:t>
      </w:r>
    </w:p>
    <w:p w14:paraId="544183D5" w14:textId="165B6F7D" w:rsidR="00F24D46" w:rsidRPr="004658E9" w:rsidRDefault="00F24D46" w:rsidP="00CC6762">
      <w:pPr>
        <w:spacing w:after="0" w:line="240" w:lineRule="auto"/>
        <w:jc w:val="both"/>
        <w:rPr>
          <w:rFonts w:ascii="Calibri" w:eastAsia="Calibri" w:hAnsi="Calibri" w:cs="Times New Roman"/>
          <w:sz w:val="24"/>
          <w:szCs w:val="24"/>
        </w:rPr>
      </w:pPr>
      <w:r w:rsidRPr="004658E9">
        <w:rPr>
          <w:rFonts w:ascii="Calibri" w:eastAsia="Calibri" w:hAnsi="Calibri" w:cs="Times New Roman"/>
          <w:sz w:val="24"/>
          <w:szCs w:val="24"/>
        </w:rPr>
        <w:t>Izvajalec, kot prevoznik odpadkov, ki ni hkrati predelovalec ali odstranjevalec, lahko začne prevažati odpadke, ko pridobi potrdilo pristojnega državnega organa o vpisu v evidenco prevoznikov odpadkov.</w:t>
      </w:r>
      <w:r w:rsidR="00986001">
        <w:rPr>
          <w:rFonts w:ascii="Calibri" w:eastAsia="Calibri" w:hAnsi="Calibri" w:cs="Times New Roman"/>
          <w:sz w:val="24"/>
          <w:szCs w:val="24"/>
        </w:rPr>
        <w:t xml:space="preserve"> </w:t>
      </w:r>
      <w:r w:rsidR="00986001" w:rsidRPr="00986001">
        <w:rPr>
          <w:rFonts w:ascii="Calibri" w:eastAsia="Calibri" w:hAnsi="Calibri" w:cs="Times New Roman"/>
          <w:sz w:val="24"/>
          <w:szCs w:val="24"/>
        </w:rPr>
        <w:t>Prav tako mora dobavitelj upoštevati zahteve lokalnih skupnosti lokacije dobave opreme glede ravnanja z odpadki</w:t>
      </w:r>
      <w:r w:rsidR="005563EC">
        <w:rPr>
          <w:rFonts w:ascii="Calibri" w:eastAsia="Calibri" w:hAnsi="Calibri" w:cs="Times New Roman"/>
          <w:sz w:val="24"/>
          <w:szCs w:val="24"/>
        </w:rPr>
        <w:t>.</w:t>
      </w:r>
    </w:p>
    <w:p w14:paraId="544183D6" w14:textId="77777777" w:rsidR="00F24D46" w:rsidRPr="004658E9" w:rsidRDefault="00F24D46" w:rsidP="00CC6762">
      <w:pPr>
        <w:spacing w:after="0" w:line="240" w:lineRule="auto"/>
        <w:jc w:val="both"/>
        <w:rPr>
          <w:rFonts w:ascii="Calibri" w:eastAsia="Calibri" w:hAnsi="Calibri" w:cs="Times New Roman"/>
          <w:sz w:val="24"/>
          <w:szCs w:val="24"/>
        </w:rPr>
      </w:pPr>
      <w:r w:rsidRPr="004658E9">
        <w:rPr>
          <w:rFonts w:ascii="Calibri" w:eastAsia="Calibri" w:hAnsi="Calibri" w:cs="Times New Roman"/>
          <w:sz w:val="24"/>
          <w:szCs w:val="24"/>
        </w:rPr>
        <w:t xml:space="preserve">V kolikor izvajalec ne ravna v skladu z zgoraj navedenima uredbama o ravnanju z odpadki, odgovarja za vso škodo, ki bi nastala v zvezi s tem. </w:t>
      </w:r>
    </w:p>
    <w:p w14:paraId="544183D7" w14:textId="77777777" w:rsidR="00F24D46" w:rsidRPr="004658E9" w:rsidRDefault="00F24D46" w:rsidP="00CC6762">
      <w:pPr>
        <w:spacing w:after="0" w:line="240" w:lineRule="auto"/>
        <w:jc w:val="both"/>
        <w:rPr>
          <w:rFonts w:ascii="Calibri" w:eastAsia="Calibri" w:hAnsi="Calibri" w:cs="Times New Roman"/>
          <w:sz w:val="24"/>
          <w:szCs w:val="24"/>
        </w:rPr>
      </w:pPr>
      <w:r w:rsidRPr="004658E9">
        <w:rPr>
          <w:rFonts w:ascii="Calibri" w:eastAsia="Calibri" w:hAnsi="Calibri" w:cs="Times New Roman"/>
          <w:sz w:val="24"/>
          <w:szCs w:val="24"/>
        </w:rPr>
        <w:t>Pogodbeni predstavnik izvajalca mora po končani gradnji predati predstavniku naročnika poročilo o ravnanju z odpadki in priložiti evidenčne liste o ravnanju z odpadki.</w:t>
      </w:r>
    </w:p>
    <w:p w14:paraId="544183D8" w14:textId="77777777" w:rsidR="00F24D46" w:rsidRPr="004658E9" w:rsidRDefault="00F24D46" w:rsidP="00D3018C">
      <w:pPr>
        <w:spacing w:after="0" w:line="276" w:lineRule="auto"/>
        <w:jc w:val="both"/>
        <w:rPr>
          <w:rFonts w:ascii="Calibri" w:eastAsia="Calibri" w:hAnsi="Calibri" w:cs="Times New Roman"/>
          <w:sz w:val="24"/>
          <w:szCs w:val="24"/>
        </w:rPr>
      </w:pPr>
      <w:r w:rsidRPr="004658E9">
        <w:rPr>
          <w:rFonts w:ascii="Calibri" w:eastAsia="Calibri" w:hAnsi="Calibri" w:cs="Times New Roman"/>
          <w:sz w:val="24"/>
          <w:szCs w:val="24"/>
        </w:rPr>
        <w:t>Izvajalec mora delo organizirati tako, da:</w:t>
      </w:r>
    </w:p>
    <w:p w14:paraId="544183D9" w14:textId="77777777" w:rsidR="00F24D46" w:rsidRPr="004658E9" w:rsidRDefault="00F24D46" w:rsidP="00CC6762">
      <w:pPr>
        <w:spacing w:after="0" w:line="240" w:lineRule="auto"/>
        <w:jc w:val="both"/>
        <w:rPr>
          <w:rFonts w:ascii="Calibri" w:eastAsia="Calibri" w:hAnsi="Calibri" w:cs="Times New Roman"/>
          <w:sz w:val="24"/>
          <w:szCs w:val="24"/>
        </w:rPr>
      </w:pPr>
      <w:r w:rsidRPr="004658E9">
        <w:rPr>
          <w:rFonts w:ascii="Calibri" w:eastAsia="Calibri" w:hAnsi="Calibri" w:cs="Times New Roman"/>
          <w:sz w:val="24"/>
          <w:szCs w:val="24"/>
        </w:rPr>
        <w:t>•</w:t>
      </w:r>
      <w:r w:rsidRPr="004658E9">
        <w:rPr>
          <w:rFonts w:ascii="Calibri" w:eastAsia="Calibri" w:hAnsi="Calibri" w:cs="Times New Roman"/>
          <w:sz w:val="24"/>
          <w:szCs w:val="24"/>
        </w:rPr>
        <w:tab/>
        <w:t>se pri gradnji uporablja čisto tehnologijo in brezhibne stroje;</w:t>
      </w:r>
    </w:p>
    <w:p w14:paraId="544183DA" w14:textId="77777777" w:rsidR="00F24D46" w:rsidRPr="004658E9" w:rsidRDefault="00F24D46" w:rsidP="00CC6762">
      <w:pPr>
        <w:spacing w:after="0" w:line="240" w:lineRule="auto"/>
        <w:ind w:left="708" w:hanging="708"/>
        <w:jc w:val="both"/>
        <w:rPr>
          <w:rFonts w:ascii="Calibri" w:eastAsia="Calibri" w:hAnsi="Calibri" w:cs="Times New Roman"/>
          <w:sz w:val="24"/>
          <w:szCs w:val="24"/>
        </w:rPr>
      </w:pPr>
      <w:r w:rsidRPr="004658E9">
        <w:rPr>
          <w:rFonts w:ascii="Calibri" w:eastAsia="Calibri" w:hAnsi="Calibri" w:cs="Times New Roman"/>
          <w:sz w:val="24"/>
          <w:szCs w:val="24"/>
        </w:rPr>
        <w:t>•</w:t>
      </w:r>
      <w:r w:rsidRPr="004658E9">
        <w:rPr>
          <w:rFonts w:ascii="Calibri" w:eastAsia="Calibri" w:hAnsi="Calibri" w:cs="Times New Roman"/>
          <w:sz w:val="24"/>
          <w:szCs w:val="24"/>
        </w:rPr>
        <w:tab/>
        <w:t>za gradnjo uporablja stroje, izdelane skladno z emisijskimi  normami za tresljaje, ki jih povzročajo gradbeni stroji;</w:t>
      </w:r>
    </w:p>
    <w:p w14:paraId="544183DB" w14:textId="77777777" w:rsidR="00F24D46" w:rsidRPr="004658E9" w:rsidRDefault="00F24D46" w:rsidP="00CC6762">
      <w:pPr>
        <w:spacing w:after="0" w:line="240" w:lineRule="auto"/>
        <w:ind w:left="708" w:hanging="708"/>
        <w:jc w:val="both"/>
        <w:rPr>
          <w:rFonts w:ascii="Calibri" w:eastAsia="Calibri" w:hAnsi="Calibri" w:cs="Times New Roman"/>
          <w:sz w:val="24"/>
          <w:szCs w:val="24"/>
        </w:rPr>
      </w:pPr>
      <w:r w:rsidRPr="004658E9">
        <w:rPr>
          <w:rFonts w:ascii="Calibri" w:eastAsia="Calibri" w:hAnsi="Calibri" w:cs="Times New Roman"/>
          <w:sz w:val="24"/>
          <w:szCs w:val="24"/>
        </w:rPr>
        <w:t>•</w:t>
      </w:r>
      <w:r w:rsidRPr="004658E9">
        <w:rPr>
          <w:rFonts w:ascii="Calibri" w:eastAsia="Calibri" w:hAnsi="Calibri" w:cs="Times New Roman"/>
          <w:sz w:val="24"/>
          <w:szCs w:val="24"/>
        </w:rPr>
        <w:tab/>
        <w:t>bo na gradbišču hranil ali začasno skladiščil odpadke, ki nastanejo med izvajanjem del, ločeno po vrstah gradbenih odpadkov iz klasifikacijskega seznama odpadkov;</w:t>
      </w:r>
    </w:p>
    <w:p w14:paraId="544183DC" w14:textId="77777777" w:rsidR="00F24D46" w:rsidRPr="004658E9" w:rsidRDefault="00F24D46" w:rsidP="00CC6762">
      <w:pPr>
        <w:spacing w:after="0" w:line="240" w:lineRule="auto"/>
        <w:ind w:left="708" w:hanging="708"/>
        <w:jc w:val="both"/>
        <w:rPr>
          <w:rFonts w:ascii="Calibri" w:eastAsia="Calibri" w:hAnsi="Calibri" w:cs="Times New Roman"/>
          <w:sz w:val="24"/>
          <w:szCs w:val="24"/>
        </w:rPr>
      </w:pPr>
      <w:r w:rsidRPr="004658E9">
        <w:rPr>
          <w:rFonts w:ascii="Calibri" w:eastAsia="Calibri" w:hAnsi="Calibri" w:cs="Times New Roman"/>
          <w:sz w:val="24"/>
          <w:szCs w:val="24"/>
        </w:rPr>
        <w:lastRenderedPageBreak/>
        <w:t>•</w:t>
      </w:r>
      <w:r w:rsidRPr="004658E9">
        <w:rPr>
          <w:rFonts w:ascii="Calibri" w:eastAsia="Calibri" w:hAnsi="Calibri" w:cs="Times New Roman"/>
          <w:sz w:val="24"/>
          <w:szCs w:val="24"/>
        </w:rPr>
        <w:tab/>
        <w:t>bo v imenu naročnika sproti oddajal gradbene odpadke, ki nastanejo med izvajanjem del, ločeno po vrstah gradbenih odpadkov iz klasifikacijskega seznama odpadkov zbiralcu oziroma predelovalcu le-teh ter naročniku sprotno predložil potrdila o tem;</w:t>
      </w:r>
    </w:p>
    <w:p w14:paraId="544183DD" w14:textId="77777777" w:rsidR="00F24D46" w:rsidRPr="004658E9" w:rsidRDefault="00F24D46" w:rsidP="00D3018C">
      <w:pPr>
        <w:spacing w:after="0" w:line="240" w:lineRule="auto"/>
        <w:ind w:left="708" w:hanging="708"/>
        <w:jc w:val="both"/>
        <w:rPr>
          <w:rFonts w:ascii="Calibri" w:eastAsia="Calibri" w:hAnsi="Calibri" w:cs="Times New Roman"/>
          <w:sz w:val="24"/>
          <w:szCs w:val="24"/>
        </w:rPr>
      </w:pPr>
      <w:r w:rsidRPr="004658E9">
        <w:rPr>
          <w:rFonts w:ascii="Calibri" w:eastAsia="Calibri" w:hAnsi="Calibri" w:cs="Times New Roman"/>
          <w:sz w:val="24"/>
          <w:szCs w:val="24"/>
        </w:rPr>
        <w:t>•</w:t>
      </w:r>
      <w:r w:rsidRPr="004658E9">
        <w:rPr>
          <w:rFonts w:ascii="Calibri" w:eastAsia="Calibri" w:hAnsi="Calibri" w:cs="Times New Roman"/>
          <w:sz w:val="24"/>
          <w:szCs w:val="24"/>
        </w:rPr>
        <w:tab/>
        <w:t xml:space="preserve">bodo vsi ostanki gradbenega materiala in kakršni koli drugi odpadki odpeljani na primerno deponijo </w:t>
      </w:r>
      <w:proofErr w:type="spellStart"/>
      <w:r w:rsidRPr="004658E9">
        <w:rPr>
          <w:rFonts w:ascii="Calibri" w:eastAsia="Calibri" w:hAnsi="Calibri" w:cs="Times New Roman"/>
          <w:sz w:val="24"/>
          <w:szCs w:val="24"/>
        </w:rPr>
        <w:t>t.j</w:t>
      </w:r>
      <w:proofErr w:type="spellEnd"/>
      <w:r w:rsidRPr="004658E9">
        <w:rPr>
          <w:rFonts w:ascii="Calibri" w:eastAsia="Calibri" w:hAnsi="Calibri" w:cs="Times New Roman"/>
          <w:sz w:val="24"/>
          <w:szCs w:val="24"/>
        </w:rPr>
        <w:t>. urejena odlagališča gradbenega materiala, da ne bi v času gradnje prišlo do onesnaženja.</w:t>
      </w:r>
    </w:p>
    <w:p w14:paraId="544183DE" w14:textId="77777777" w:rsidR="00F24D46" w:rsidRDefault="00F24D46" w:rsidP="00F24D46">
      <w:pPr>
        <w:spacing w:after="0" w:line="240" w:lineRule="auto"/>
        <w:ind w:left="708" w:hanging="708"/>
        <w:jc w:val="both"/>
        <w:rPr>
          <w:rFonts w:ascii="Calibri" w:eastAsia="Calibri" w:hAnsi="Calibri" w:cs="Times New Roman"/>
          <w:sz w:val="24"/>
          <w:szCs w:val="24"/>
        </w:rPr>
      </w:pPr>
    </w:p>
    <w:p w14:paraId="544183E0"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E1" w14:textId="77777777" w:rsidR="00F24D46" w:rsidRPr="004658E9" w:rsidRDefault="00F24D46" w:rsidP="00F24D46">
      <w:p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VARSTVO PRI DELU</w:t>
      </w:r>
    </w:p>
    <w:p w14:paraId="544183E2" w14:textId="77777777" w:rsidR="00F24D46" w:rsidRPr="004658E9" w:rsidRDefault="00F24D46" w:rsidP="00F24D46">
      <w:pPr>
        <w:spacing w:after="200" w:line="276" w:lineRule="auto"/>
        <w:contextualSpacing/>
        <w:rPr>
          <w:rFonts w:ascii="Calibri" w:eastAsia="Calibri" w:hAnsi="Calibri" w:cs="Times New Roman"/>
          <w:sz w:val="24"/>
          <w:szCs w:val="24"/>
        </w:rPr>
      </w:pPr>
    </w:p>
    <w:p w14:paraId="210B9B3F" w14:textId="77777777" w:rsidR="00485188" w:rsidRPr="00AE2BEB" w:rsidRDefault="00485188" w:rsidP="00CC6762">
      <w:pPr>
        <w:spacing w:after="200" w:line="240" w:lineRule="auto"/>
        <w:contextualSpacing/>
        <w:jc w:val="both"/>
        <w:rPr>
          <w:rFonts w:eastAsia="Calibri" w:cstheme="minorHAnsi"/>
          <w:sz w:val="24"/>
          <w:szCs w:val="24"/>
        </w:rPr>
      </w:pPr>
      <w:r w:rsidRPr="00AE2BEB">
        <w:rPr>
          <w:rFonts w:eastAsia="Calibri" w:cstheme="minorHAnsi"/>
          <w:sz w:val="24"/>
          <w:szCs w:val="24"/>
        </w:rPr>
        <w:t>Izvajalec je dolžan v času izvedbe dela – opravljanja storitve upoštevati vse zakonske in druge določbe iz varnosti in zdravja pri delu in delovnih razmerij.</w:t>
      </w:r>
    </w:p>
    <w:p w14:paraId="554F9395" w14:textId="77777777" w:rsidR="00485188" w:rsidRPr="00AE2BEB" w:rsidRDefault="00485188" w:rsidP="00485188">
      <w:pPr>
        <w:spacing w:after="200" w:line="276" w:lineRule="auto"/>
        <w:contextualSpacing/>
        <w:jc w:val="both"/>
        <w:rPr>
          <w:rFonts w:eastAsia="Calibri" w:cstheme="minorHAnsi"/>
          <w:sz w:val="24"/>
          <w:szCs w:val="24"/>
        </w:rPr>
      </w:pPr>
    </w:p>
    <w:p w14:paraId="68DD90D8" w14:textId="77777777" w:rsidR="00485188" w:rsidRPr="00AE2BEB" w:rsidRDefault="00485188" w:rsidP="00CC6762">
      <w:pPr>
        <w:spacing w:after="200" w:line="240" w:lineRule="auto"/>
        <w:contextualSpacing/>
        <w:jc w:val="both"/>
        <w:rPr>
          <w:rFonts w:eastAsia="Calibri" w:cstheme="minorHAnsi"/>
          <w:sz w:val="24"/>
          <w:szCs w:val="24"/>
        </w:rPr>
      </w:pPr>
      <w:r w:rsidRPr="00AE2BEB">
        <w:rPr>
          <w:rFonts w:eastAsia="Calibri" w:cstheme="minorHAnsi"/>
          <w:sz w:val="24"/>
          <w:szCs w:val="24"/>
        </w:rPr>
        <w:t>Delo oziroma storitev bo izvedel tako, da bo;</w:t>
      </w:r>
    </w:p>
    <w:p w14:paraId="170AA6E2"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prevzeta dela opravil s kvalificiranimi in usposobljenimi ter zdravstveno sposobnimi delavci,</w:t>
      </w:r>
    </w:p>
    <w:p w14:paraId="0EB0DB9C"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 xml:space="preserve">vodil evidenčni list (z dokazili o zdravniških pregledih in usposobljenosti VPD) delavcev na delovišču, </w:t>
      </w:r>
    </w:p>
    <w:p w14:paraId="31E5A94B" w14:textId="57B1CAC1"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delo izvedel s tehnično ustrezno in s pregledano delovno opremo,</w:t>
      </w:r>
    </w:p>
    <w:p w14:paraId="529C6FDF" w14:textId="5ABC35F6"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uporabljal namensko in predpisano osebno varovalno opremo,</w:t>
      </w:r>
    </w:p>
    <w:p w14:paraId="567C9EBE"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naročnika obveščal o morebitnih nevarnostih, poškodbah in skoraj dogodkih,</w:t>
      </w:r>
    </w:p>
    <w:p w14:paraId="05E2CBF9" w14:textId="016F1522"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upošteval določila varnostnega načrta in drugih navodil naročnika,</w:t>
      </w:r>
    </w:p>
    <w:p w14:paraId="68B7C6FA"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upošteval ukrepe koordinatorja VZD in strokovnih delavcev za VPD naročnika,</w:t>
      </w:r>
    </w:p>
    <w:p w14:paraId="6D595583"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upošteval navodila in ukrepe odgovorne osebe elektroenergetskih postrojev EP,</w:t>
      </w:r>
    </w:p>
    <w:p w14:paraId="173263A0"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 xml:space="preserve">podpisal pisni sporazum o zagotavljanju varnosti in zdravja pri delu na skupnem delovišču, </w:t>
      </w:r>
    </w:p>
    <w:p w14:paraId="0324AD4C"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poskrbel za varnost zaposlenih, podizvajalcev, mimoidočih,</w:t>
      </w:r>
    </w:p>
    <w:p w14:paraId="3118EA9E"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tehnologijo dela prilagodil razmeram na delovišču,</w:t>
      </w:r>
    </w:p>
    <w:p w14:paraId="23ED771C" w14:textId="77777777" w:rsidR="00485188" w:rsidRPr="00AE2BEB" w:rsidRDefault="00485188" w:rsidP="00CC6762">
      <w:pPr>
        <w:numPr>
          <w:ilvl w:val="0"/>
          <w:numId w:val="3"/>
        </w:numPr>
        <w:spacing w:after="0" w:line="240" w:lineRule="auto"/>
        <w:contextualSpacing/>
        <w:jc w:val="both"/>
        <w:rPr>
          <w:rFonts w:eastAsia="Times New Roman" w:cstheme="minorHAnsi"/>
          <w:sz w:val="24"/>
          <w:szCs w:val="24"/>
          <w:lang w:eastAsia="sl-SI"/>
        </w:rPr>
      </w:pPr>
      <w:r w:rsidRPr="00AE2BEB">
        <w:rPr>
          <w:rFonts w:eastAsia="Times New Roman" w:cstheme="minorHAnsi"/>
          <w:sz w:val="24"/>
          <w:szCs w:val="24"/>
          <w:lang w:eastAsia="sl-SI"/>
        </w:rPr>
        <w:t>zahteval, da njegovi podizvajalci upoštevajo zgoraj navedena določila.</w:t>
      </w:r>
    </w:p>
    <w:p w14:paraId="67FF3121" w14:textId="77777777" w:rsidR="00485188" w:rsidRPr="00AE2BEB" w:rsidRDefault="00485188" w:rsidP="00485188">
      <w:pPr>
        <w:spacing w:after="200" w:line="276" w:lineRule="auto"/>
        <w:contextualSpacing/>
        <w:jc w:val="both"/>
        <w:rPr>
          <w:rFonts w:eastAsia="Calibri" w:cstheme="minorHAnsi"/>
          <w:sz w:val="24"/>
          <w:szCs w:val="24"/>
        </w:rPr>
      </w:pPr>
    </w:p>
    <w:p w14:paraId="440CB586" w14:textId="654AD272" w:rsidR="00485188" w:rsidRPr="00AE2BEB" w:rsidRDefault="00485188" w:rsidP="00CC6762">
      <w:pPr>
        <w:spacing w:after="200" w:line="240" w:lineRule="auto"/>
        <w:contextualSpacing/>
        <w:jc w:val="both"/>
        <w:rPr>
          <w:rFonts w:eastAsia="Calibri" w:cstheme="minorHAnsi"/>
          <w:sz w:val="24"/>
          <w:szCs w:val="24"/>
        </w:rPr>
      </w:pPr>
      <w:r w:rsidRPr="00AE2BEB">
        <w:rPr>
          <w:rFonts w:eastAsia="Calibri" w:cstheme="minorHAnsi"/>
          <w:sz w:val="24"/>
          <w:szCs w:val="24"/>
        </w:rPr>
        <w:t>Predstavnik naročnika ali imenovan</w:t>
      </w:r>
      <w:r w:rsidR="00CC6762">
        <w:rPr>
          <w:rFonts w:eastAsia="Calibri" w:cstheme="minorHAnsi"/>
          <w:sz w:val="24"/>
          <w:szCs w:val="24"/>
        </w:rPr>
        <w:t>i</w:t>
      </w:r>
      <w:r w:rsidRPr="00AE2BEB">
        <w:rPr>
          <w:rFonts w:eastAsia="Calibri" w:cstheme="minorHAnsi"/>
          <w:sz w:val="24"/>
          <w:szCs w:val="24"/>
        </w:rPr>
        <w:t xml:space="preserve"> koordinator VZD lahko skladno s to pogodbo za kršitve iz te točke navedenih določil izvajalcu prepove opravljanje dela - storitve. Izvajalec lahko z delom nadaljuje po odpravi navedenih pomanjkljivosti, o čemer mora pisno obvestiti naročnika.</w:t>
      </w:r>
    </w:p>
    <w:p w14:paraId="544183E6" w14:textId="77777777" w:rsidR="00D3018C" w:rsidRPr="004658E9" w:rsidRDefault="00D3018C" w:rsidP="00F24D46">
      <w:pPr>
        <w:spacing w:after="0" w:line="240" w:lineRule="auto"/>
        <w:jc w:val="center"/>
        <w:rPr>
          <w:rFonts w:ascii="Calibri" w:eastAsia="Calibri" w:hAnsi="Calibri" w:cs="Times New Roman"/>
          <w:sz w:val="24"/>
          <w:szCs w:val="24"/>
          <w:lang w:eastAsia="sl-SI"/>
        </w:rPr>
      </w:pPr>
    </w:p>
    <w:p w14:paraId="544183E7"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E8" w14:textId="77777777" w:rsidR="00F24D46" w:rsidRPr="004658E9" w:rsidRDefault="00F24D46" w:rsidP="00F24D46">
      <w:pPr>
        <w:spacing w:after="0" w:line="240" w:lineRule="auto"/>
        <w:jc w:val="center"/>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DOKONČNI PREVZEM OBJEKTA</w:t>
      </w:r>
    </w:p>
    <w:p w14:paraId="544183E9" w14:textId="77777777" w:rsidR="00F24D46" w:rsidRPr="004658E9" w:rsidRDefault="00F24D46" w:rsidP="00F24D46">
      <w:pPr>
        <w:spacing w:after="0" w:line="240" w:lineRule="auto"/>
        <w:jc w:val="both"/>
        <w:rPr>
          <w:rFonts w:ascii="Calibri" w:eastAsia="Calibri" w:hAnsi="Calibri" w:cs="Times New Roman"/>
          <w:sz w:val="24"/>
          <w:szCs w:val="24"/>
          <w:lang w:eastAsia="sl-SI"/>
        </w:rPr>
      </w:pPr>
    </w:p>
    <w:p w14:paraId="544183EA"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Po obvestilu izvajalca, da je z vsemi deli na objektu zaključil, se opravi strokovno-tehnični pregled. Šteje se, da je naročnik prevzel objekt z dnem, ko naročnik in izvajalec zapisniško ugotovita, da so pogodbena dela dokončana v skladu z zahtevami naročnika. Zapisnik morajo podpisati predstavniki obeh pogodbenih strank.</w:t>
      </w:r>
    </w:p>
    <w:p w14:paraId="544183EC" w14:textId="77777777" w:rsidR="00D3018C" w:rsidRPr="004658E9" w:rsidRDefault="00D3018C" w:rsidP="00F24D46">
      <w:pPr>
        <w:spacing w:after="200" w:line="276" w:lineRule="auto"/>
        <w:contextualSpacing/>
        <w:rPr>
          <w:rFonts w:ascii="Calibri" w:eastAsia="Calibri" w:hAnsi="Calibri" w:cs="Times New Roman"/>
          <w:sz w:val="24"/>
          <w:szCs w:val="24"/>
        </w:rPr>
      </w:pPr>
    </w:p>
    <w:p w14:paraId="544183ED"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3EE" w14:textId="77777777" w:rsidR="00F24D46" w:rsidRPr="004658E9" w:rsidRDefault="00F24D46" w:rsidP="00F24D46">
      <w:pPr>
        <w:tabs>
          <w:tab w:val="center" w:pos="4890"/>
        </w:tabs>
        <w:spacing w:after="200" w:line="276" w:lineRule="auto"/>
        <w:contextualSpacing/>
        <w:rPr>
          <w:rFonts w:ascii="Calibri" w:eastAsia="Calibri" w:hAnsi="Calibri" w:cs="Times New Roman"/>
          <w:sz w:val="24"/>
          <w:szCs w:val="24"/>
        </w:rPr>
      </w:pPr>
      <w:r w:rsidRPr="004658E9">
        <w:rPr>
          <w:rFonts w:ascii="Calibri" w:eastAsia="Calibri" w:hAnsi="Calibri" w:cs="Times New Roman"/>
          <w:sz w:val="24"/>
          <w:szCs w:val="24"/>
        </w:rPr>
        <w:tab/>
        <w:t>DOKUMENTACIJA</w:t>
      </w:r>
    </w:p>
    <w:p w14:paraId="544183EF" w14:textId="77777777" w:rsidR="00F24D46" w:rsidRPr="004658E9" w:rsidRDefault="00F24D46" w:rsidP="00F24D46">
      <w:pPr>
        <w:tabs>
          <w:tab w:val="center" w:pos="4890"/>
        </w:tabs>
        <w:spacing w:after="200" w:line="276" w:lineRule="auto"/>
        <w:contextualSpacing/>
        <w:rPr>
          <w:rFonts w:ascii="Calibri" w:eastAsia="Calibri" w:hAnsi="Calibri" w:cs="Times New Roman"/>
          <w:sz w:val="24"/>
          <w:szCs w:val="24"/>
        </w:rPr>
      </w:pPr>
    </w:p>
    <w:p w14:paraId="544183F0" w14:textId="6396BF63" w:rsidR="00F24D46" w:rsidRPr="004658E9" w:rsidRDefault="00F24D46" w:rsidP="00CC6762">
      <w:pPr>
        <w:tabs>
          <w:tab w:val="center" w:pos="4890"/>
        </w:tabs>
        <w:spacing w:after="200" w:line="240" w:lineRule="auto"/>
        <w:contextualSpacing/>
        <w:jc w:val="both"/>
        <w:rPr>
          <w:rFonts w:ascii="Calibri" w:eastAsia="Calibri" w:hAnsi="Calibri" w:cs="Times New Roman"/>
          <w:sz w:val="24"/>
          <w:szCs w:val="24"/>
        </w:rPr>
      </w:pPr>
      <w:r w:rsidRPr="004658E9">
        <w:rPr>
          <w:rFonts w:ascii="Calibri" w:eastAsia="Calibri" w:hAnsi="Calibri" w:cs="Times New Roman"/>
          <w:sz w:val="24"/>
          <w:szCs w:val="24"/>
        </w:rPr>
        <w:t>Izvajalec mora na objektu voditi gradbeni dnevnik in knjigo obračunskih izmer skladno s Pravilnikom o gradbiščih (</w:t>
      </w:r>
      <w:r w:rsidR="00760341" w:rsidRPr="00760341">
        <w:rPr>
          <w:rFonts w:ascii="Calibri" w:eastAsia="Calibri" w:hAnsi="Calibri" w:cs="Times New Roman"/>
          <w:sz w:val="24"/>
          <w:szCs w:val="24"/>
        </w:rPr>
        <w:t xml:space="preserve">Uradni list RS, št. 55/08, 54/09 – </w:t>
      </w:r>
      <w:proofErr w:type="spellStart"/>
      <w:r w:rsidR="00760341" w:rsidRPr="00760341">
        <w:rPr>
          <w:rFonts w:ascii="Calibri" w:eastAsia="Calibri" w:hAnsi="Calibri" w:cs="Times New Roman"/>
          <w:sz w:val="24"/>
          <w:szCs w:val="24"/>
        </w:rPr>
        <w:t>popr</w:t>
      </w:r>
      <w:proofErr w:type="spellEnd"/>
      <w:r w:rsidR="00760341" w:rsidRPr="00760341">
        <w:rPr>
          <w:rFonts w:ascii="Calibri" w:eastAsia="Calibri" w:hAnsi="Calibri" w:cs="Times New Roman"/>
          <w:sz w:val="24"/>
          <w:szCs w:val="24"/>
        </w:rPr>
        <w:t>., 61/17 – GZ in 199/21 – GZ-1</w:t>
      </w:r>
      <w:r w:rsidRPr="004658E9">
        <w:rPr>
          <w:rFonts w:ascii="Calibri" w:eastAsia="Calibri" w:hAnsi="Calibri" w:cs="Times New Roman"/>
          <w:sz w:val="24"/>
          <w:szCs w:val="24"/>
        </w:rPr>
        <w:t xml:space="preserve">). </w:t>
      </w:r>
    </w:p>
    <w:p w14:paraId="544183F1" w14:textId="77777777" w:rsidR="00F24D46" w:rsidRPr="004658E9" w:rsidRDefault="00F24D46" w:rsidP="00CC6762">
      <w:pPr>
        <w:tabs>
          <w:tab w:val="center" w:pos="4890"/>
        </w:tabs>
        <w:spacing w:after="200" w:line="240" w:lineRule="auto"/>
        <w:contextualSpacing/>
        <w:jc w:val="both"/>
        <w:rPr>
          <w:rFonts w:ascii="Calibri" w:eastAsia="Calibri" w:hAnsi="Calibri" w:cs="Times New Roman"/>
          <w:sz w:val="24"/>
          <w:szCs w:val="24"/>
        </w:rPr>
      </w:pPr>
      <w:r w:rsidRPr="004658E9">
        <w:rPr>
          <w:rFonts w:ascii="Calibri" w:eastAsia="Calibri" w:hAnsi="Calibri" w:cs="Times New Roman"/>
          <w:sz w:val="24"/>
          <w:szCs w:val="24"/>
        </w:rPr>
        <w:t>V gradbeni dnevnik pogodbeni stranki vpisujeta tekočo problematiko, svoje zahteve in pripombe. Vpisi v gradbeni dnevnik se morajo s strani izvajalca vršiti dnevno, ostali udeleženci pri graditvi objekta pa ga podpisujejo ob vsakokratnem pregledu ali nadzoru.</w:t>
      </w:r>
    </w:p>
    <w:p w14:paraId="544183F2" w14:textId="77777777" w:rsidR="00F24D46" w:rsidRPr="004658E9" w:rsidRDefault="00F24D46" w:rsidP="00CC6762">
      <w:pPr>
        <w:tabs>
          <w:tab w:val="center" w:pos="4890"/>
        </w:tabs>
        <w:spacing w:after="200" w:line="240" w:lineRule="auto"/>
        <w:contextualSpacing/>
        <w:jc w:val="both"/>
        <w:rPr>
          <w:rFonts w:ascii="Calibri" w:eastAsia="Calibri" w:hAnsi="Calibri" w:cs="Times New Roman"/>
          <w:sz w:val="24"/>
          <w:szCs w:val="24"/>
        </w:rPr>
      </w:pPr>
      <w:r w:rsidRPr="004658E9">
        <w:rPr>
          <w:rFonts w:ascii="Calibri" w:eastAsia="Calibri" w:hAnsi="Calibri" w:cs="Times New Roman"/>
          <w:sz w:val="24"/>
          <w:szCs w:val="24"/>
        </w:rPr>
        <w:t>Vsaka podpisana količina del v knjigi obračunskih izmer se šteje za dokončno ugotovljeno količino izvršenih del.</w:t>
      </w:r>
    </w:p>
    <w:p w14:paraId="544183F3" w14:textId="77777777" w:rsidR="00F24D46" w:rsidRPr="004658E9" w:rsidRDefault="00F24D46" w:rsidP="00CC6762">
      <w:pPr>
        <w:tabs>
          <w:tab w:val="center" w:pos="4890"/>
        </w:tabs>
        <w:spacing w:after="200" w:line="240" w:lineRule="auto"/>
        <w:contextualSpacing/>
        <w:jc w:val="both"/>
        <w:rPr>
          <w:rFonts w:ascii="Calibri" w:eastAsia="Calibri" w:hAnsi="Calibri" w:cs="Times New Roman"/>
          <w:sz w:val="24"/>
          <w:szCs w:val="24"/>
        </w:rPr>
      </w:pPr>
      <w:r w:rsidRPr="004658E9">
        <w:rPr>
          <w:rFonts w:ascii="Calibri" w:eastAsia="Calibri" w:hAnsi="Calibri" w:cs="Times New Roman"/>
          <w:sz w:val="24"/>
          <w:szCs w:val="24"/>
        </w:rPr>
        <w:t xml:space="preserve">Izvajalec se obvezuje, da bo tekoče vnašal vse morebitne spremembe v projektno dokumentacijo. </w:t>
      </w:r>
    </w:p>
    <w:p w14:paraId="544183F4" w14:textId="293924CA" w:rsidR="00F24D46" w:rsidRPr="004658E9" w:rsidRDefault="00F24D46" w:rsidP="00CC6762">
      <w:pPr>
        <w:tabs>
          <w:tab w:val="center" w:pos="4890"/>
        </w:tabs>
        <w:spacing w:after="200" w:line="240" w:lineRule="auto"/>
        <w:contextualSpacing/>
        <w:jc w:val="both"/>
        <w:rPr>
          <w:rFonts w:ascii="Calibri" w:eastAsia="Calibri" w:hAnsi="Calibri" w:cs="Times New Roman"/>
          <w:sz w:val="24"/>
          <w:szCs w:val="24"/>
        </w:rPr>
      </w:pPr>
      <w:r w:rsidRPr="004658E9">
        <w:rPr>
          <w:rFonts w:ascii="Calibri" w:eastAsia="Calibri" w:hAnsi="Calibri" w:cs="Times New Roman"/>
          <w:sz w:val="24"/>
          <w:szCs w:val="24"/>
        </w:rPr>
        <w:t>Izvajalec lahko predlaga spremembe, če je s tem dosežena boljša in smotrnejša rešitev in prihranek stroškov. Predlagane spremembe morata potrditi vodja projekt</w:t>
      </w:r>
      <w:r w:rsidR="00B342CD">
        <w:rPr>
          <w:rFonts w:ascii="Calibri" w:eastAsia="Calibri" w:hAnsi="Calibri" w:cs="Times New Roman"/>
          <w:sz w:val="24"/>
          <w:szCs w:val="24"/>
        </w:rPr>
        <w:t>iranja</w:t>
      </w:r>
      <w:r w:rsidRPr="004658E9">
        <w:rPr>
          <w:rFonts w:ascii="Calibri" w:eastAsia="Calibri" w:hAnsi="Calibri" w:cs="Times New Roman"/>
          <w:sz w:val="24"/>
          <w:szCs w:val="24"/>
        </w:rPr>
        <w:t xml:space="preserve"> in pooblaščeni predstavnik naročnika. Pred prevzemom del je izvajalec dolžan naročniku predložiti vso potrebno tehnično dokumentacijo za uspešno izvedbo strokovno-tehničnega pregleda.</w:t>
      </w:r>
    </w:p>
    <w:p w14:paraId="544183F6" w14:textId="77777777" w:rsidR="00D3018C" w:rsidRPr="004658E9" w:rsidRDefault="00D3018C" w:rsidP="00F24D46">
      <w:pPr>
        <w:tabs>
          <w:tab w:val="center" w:pos="4890"/>
        </w:tabs>
        <w:spacing w:after="200" w:line="276" w:lineRule="auto"/>
        <w:contextualSpacing/>
        <w:rPr>
          <w:rFonts w:ascii="Calibri" w:eastAsia="Calibri" w:hAnsi="Calibri" w:cs="Times New Roman"/>
          <w:sz w:val="24"/>
          <w:szCs w:val="24"/>
        </w:rPr>
      </w:pPr>
    </w:p>
    <w:p w14:paraId="544183F7"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3F8" w14:textId="77777777" w:rsidR="00F24D46" w:rsidRPr="004658E9" w:rsidRDefault="00F24D46" w:rsidP="00F24D46">
      <w:p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lang w:val="en-GB"/>
        </w:rPr>
        <w:t>OBVEZNOSTI POGODBENIH STRANK</w:t>
      </w:r>
    </w:p>
    <w:p w14:paraId="544183F9" w14:textId="77777777" w:rsidR="00F24D46" w:rsidRPr="004658E9" w:rsidRDefault="00F24D46" w:rsidP="00F24D46">
      <w:pPr>
        <w:spacing w:after="0" w:line="240" w:lineRule="auto"/>
        <w:rPr>
          <w:rFonts w:ascii="Calibri" w:eastAsia="Calibri" w:hAnsi="Calibri" w:cs="Times New Roman"/>
          <w:sz w:val="24"/>
          <w:szCs w:val="24"/>
          <w:lang w:eastAsia="sl-SI"/>
        </w:rPr>
      </w:pPr>
    </w:p>
    <w:p w14:paraId="544183FA"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Obveznosti do tretjih oseb v zvezi z uporabo zemljišča, potrebnega za gradnjo ter sosednjih objektov, gredo v breme naročnika. Izvajalec mora uporabljati zemljišča, ki so potrebna za gradnjo tako, da jih čim manj obremeni. Po zaključku del mora izvajalec počistiti za seboj in poravnati zemljišče – vzpostaviti predhodno stanje.</w:t>
      </w:r>
    </w:p>
    <w:p w14:paraId="544183FB" w14:textId="77777777" w:rsidR="00F24D46" w:rsidRPr="004658E9" w:rsidRDefault="00F24D46" w:rsidP="00D54922">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Naročnik je dolžan izvajalcu priskrbeti prostor za manipulacijo in za postavitev pomožnih objektov.</w:t>
      </w:r>
    </w:p>
    <w:p w14:paraId="544183FE" w14:textId="77777777" w:rsidR="00D3018C" w:rsidRPr="004658E9" w:rsidRDefault="00D3018C" w:rsidP="00F24D46">
      <w:pPr>
        <w:spacing w:after="0" w:line="240" w:lineRule="auto"/>
        <w:rPr>
          <w:rFonts w:ascii="Calibri" w:eastAsia="Calibri" w:hAnsi="Calibri" w:cs="Times New Roman"/>
          <w:sz w:val="24"/>
          <w:szCs w:val="24"/>
          <w:lang w:eastAsia="sl-SI"/>
        </w:rPr>
      </w:pPr>
    </w:p>
    <w:p w14:paraId="544183FF"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400" w14:textId="77777777" w:rsidR="00F24D46" w:rsidRPr="004658E9" w:rsidRDefault="00F24D46" w:rsidP="00F24D46">
      <w:pPr>
        <w:spacing w:after="0" w:line="240" w:lineRule="auto"/>
        <w:jc w:val="center"/>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OBVEZNOSTI IZVAJALCA</w:t>
      </w:r>
    </w:p>
    <w:p w14:paraId="54418401"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Izvajalec se obvezuje, da bo:</w:t>
      </w:r>
    </w:p>
    <w:p w14:paraId="54418402"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opravil prevzeta dela kvalitetno in skladno z veljavnimi predpisi, normativi ter standardi, ki urejajo izvajanje tovrstnih del,</w:t>
      </w:r>
    </w:p>
    <w:p w14:paraId="54418403"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na lastne stroške in pravočasno priskrbel vsa potrebna dovoljenja za trajno deponijo materiala od izkopov v skladu z veljavnimi predpisi, ter na lastne stroške poskrbel za ureditev varnosti, organizacijo in ustrezno označitev in zaščito gradbišča,</w:t>
      </w:r>
    </w:p>
    <w:p w14:paraId="54418404"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med izvajanjem gradbenih del omogočil nemotene dostope do morebitnih stanovanjskih in ostalih objektov ter omogočal normalno funkcioniranje ostalih dejavnosti v okolici gradbišča,</w:t>
      </w:r>
    </w:p>
    <w:p w14:paraId="54418405"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vse poškodbe podzemnih vodov, privatne lastnine in zemljišč popravil na lastne stroške nemudoma oziroma najkasneje v roku 30 dni od podpisa zapisnika o ugotovljeni škodi,</w:t>
      </w:r>
    </w:p>
    <w:p w14:paraId="54418406" w14:textId="463BAC60"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tab/>
      </w:r>
      <w:r w:rsidRPr="004658E9">
        <w:rPr>
          <w:rFonts w:ascii="Calibri" w:eastAsia="Calibri" w:hAnsi="Calibri" w:cs="Times New Roman"/>
          <w:sz w:val="24"/>
          <w:szCs w:val="24"/>
          <w:lang w:eastAsia="sl-SI"/>
        </w:rPr>
        <w:t xml:space="preserve">opozoril </w:t>
      </w:r>
      <w:r w:rsidR="00454DF8">
        <w:rPr>
          <w:rFonts w:ascii="Calibri" w:eastAsia="Calibri" w:hAnsi="Calibri" w:cs="Times New Roman"/>
          <w:sz w:val="24"/>
          <w:szCs w:val="24"/>
          <w:lang w:eastAsia="sl-SI"/>
        </w:rPr>
        <w:t>naročnika</w:t>
      </w:r>
      <w:r w:rsidR="00454DF8" w:rsidRPr="00CE667E">
        <w:rPr>
          <w:rFonts w:ascii="Calibri" w:eastAsia="Calibri" w:hAnsi="Calibri" w:cs="Times New Roman"/>
          <w:sz w:val="24"/>
          <w:szCs w:val="24"/>
          <w:lang w:eastAsia="sl-SI"/>
        </w:rPr>
        <w:t xml:space="preserve"> </w:t>
      </w:r>
      <w:r w:rsidR="2745DCE7" w:rsidRPr="00CE667E">
        <w:rPr>
          <w:rFonts w:ascii="Calibri" w:eastAsia="Calibri" w:hAnsi="Calibri" w:cs="Times New Roman"/>
          <w:sz w:val="24"/>
          <w:szCs w:val="24"/>
          <w:lang w:eastAsia="sl-SI"/>
        </w:rPr>
        <w:t>in</w:t>
      </w:r>
      <w:r w:rsidRPr="004658E9">
        <w:rPr>
          <w:rFonts w:ascii="Calibri" w:eastAsia="Calibri" w:hAnsi="Calibri" w:cs="Times New Roman"/>
          <w:sz w:val="24"/>
          <w:szCs w:val="24"/>
          <w:lang w:eastAsia="sl-SI"/>
        </w:rPr>
        <w:t xml:space="preserve"> nadzornika o vseh nepredvidenih okoliščinah, ki bi imele za posledico drugačen način izvedbe ali povečanje količin in pogodbenih rokov;</w:t>
      </w:r>
    </w:p>
    <w:p w14:paraId="54418407"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ravnal po predpisih o varstvu pri delu, ki veljajo za tovrstne načine gradnje v skladu z Zakonom o varnosti in zdravju pri delu (Uradni list RS, št. 43/2011); da bo upošteval </w:t>
      </w:r>
      <w:r w:rsidRPr="004658E9">
        <w:rPr>
          <w:rFonts w:ascii="Calibri" w:eastAsia="Calibri" w:hAnsi="Calibri" w:cs="Times New Roman"/>
          <w:sz w:val="24"/>
          <w:szCs w:val="24"/>
          <w:lang w:eastAsia="sl-SI"/>
        </w:rPr>
        <w:lastRenderedPageBreak/>
        <w:t>varstvene predpise pri izvedbi del in upošteval varnostni načrt gradbišča ter prevzel skrb in odgovornost za izvajanje varstvenih ukrepov na delovnih mestih pri gradnji,</w:t>
      </w:r>
    </w:p>
    <w:p w14:paraId="54418408"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upošteval navodila predstavnika naročnika in vodje nadzora, </w:t>
      </w:r>
    </w:p>
    <w:p w14:paraId="54418409"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po končanih delih popravil vse poškodbe na cestišču nastale v času in zaradi izvajanja gradbenih del po tej pogodbi,</w:t>
      </w:r>
    </w:p>
    <w:p w14:paraId="5441840A"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zavaroval gradnjo tako, da bo zavarovanje zajemalo škodo tudi proti tretji osebi, in prilagodil tehnologijo dela razmeram na gradbišču in okoli njega tako, da ne bo povzročal škode na lastnini naročnika ali drugih oseb,</w:t>
      </w:r>
    </w:p>
    <w:p w14:paraId="5441840B"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izvajal dela v skladu z razpisno dokumentacijo in to pogodbo.</w:t>
      </w:r>
    </w:p>
    <w:p w14:paraId="5441840C"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pripravil </w:t>
      </w:r>
      <w:r>
        <w:rPr>
          <w:rFonts w:ascii="Calibri" w:eastAsia="Calibri" w:hAnsi="Calibri" w:cs="Times New Roman"/>
          <w:sz w:val="24"/>
          <w:szCs w:val="24"/>
          <w:lang w:eastAsia="sl-SI"/>
        </w:rPr>
        <w:t xml:space="preserve">podroben </w:t>
      </w:r>
      <w:r w:rsidRPr="004658E9">
        <w:rPr>
          <w:rFonts w:ascii="Calibri" w:eastAsia="Calibri" w:hAnsi="Calibri" w:cs="Times New Roman"/>
          <w:sz w:val="24"/>
          <w:szCs w:val="24"/>
          <w:lang w:eastAsia="sl-SI"/>
        </w:rPr>
        <w:t>terminski plan izvedbe gradbenih, obrtniških in instalacijskih del po pogodbi,</w:t>
      </w:r>
    </w:p>
    <w:p w14:paraId="5441840D"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pripravil tehnološki elaborat izvedbe gradnje, </w:t>
      </w:r>
    </w:p>
    <w:p w14:paraId="5441840E"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imenoval vodjo gradnje,</w:t>
      </w:r>
    </w:p>
    <w:p w14:paraId="5441840F"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poskrbel za zavarovanje gradbišča,</w:t>
      </w:r>
    </w:p>
    <w:p w14:paraId="54418410"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izvršil vsa pogodbena dela gospodarno v korist naročnika,</w:t>
      </w:r>
    </w:p>
    <w:p w14:paraId="54418411"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storil vse, kar spada v obseg prevzetih obveznosti, da bi bili po tej pogodbi dogovorjeni roki izpolnjeni,</w:t>
      </w:r>
    </w:p>
    <w:p w14:paraId="54418412"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 xml:space="preserve">upošteval določila in </w:t>
      </w:r>
      <w:r w:rsidRPr="00DB7864">
        <w:rPr>
          <w:rFonts w:ascii="Calibri" w:eastAsia="Calibri" w:hAnsi="Calibri" w:cs="Times New Roman"/>
          <w:sz w:val="24"/>
          <w:szCs w:val="24"/>
          <w:lang w:eastAsia="sl-SI"/>
        </w:rPr>
        <w:t>zahteve, ki bodo podane v varnostnem načrtu,</w:t>
      </w:r>
    </w:p>
    <w:p w14:paraId="54418413"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prevzel obvezo zavarovanja lastnih sredstev za delo, materiala, osebja in škod v zvezi z izvajanjem pogodbenih del,</w:t>
      </w:r>
    </w:p>
    <w:p w14:paraId="54418414"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sklenil sporazum o zagotavljanju varnosti in zdravja pri delu na skupnem delovišču in upošteval predpise o varnosti pri delu,</w:t>
      </w:r>
    </w:p>
    <w:p w14:paraId="54418415"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sproti obveščal naročnika o tekoči problematiki in nastalih situacijah, ki bi lahko vplivale na izvršitev prevzetih obveznosti,</w:t>
      </w:r>
    </w:p>
    <w:p w14:paraId="54418416"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varoval poslovno tajnost naročnika, kakor tudi tajnost vseh ostalih informacij, če to naročnik posebej zahteva,</w:t>
      </w:r>
    </w:p>
    <w:p w14:paraId="54418417"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upošteval zahteve in določila razpisa, navedenega v 1. členu te pogodbe</w:t>
      </w:r>
    </w:p>
    <w:p w14:paraId="54418418" w14:textId="77777777" w:rsidR="00F24D46" w:rsidRDefault="00F24D46" w:rsidP="00F24D46">
      <w:pPr>
        <w:spacing w:after="0" w:line="240" w:lineRule="auto"/>
        <w:jc w:val="center"/>
        <w:rPr>
          <w:rFonts w:ascii="Calibri" w:eastAsia="Calibri" w:hAnsi="Calibri" w:cs="Times New Roman"/>
          <w:sz w:val="24"/>
          <w:szCs w:val="24"/>
          <w:lang w:eastAsia="sl-SI"/>
        </w:rPr>
      </w:pPr>
    </w:p>
    <w:p w14:paraId="54418419"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41A" w14:textId="77777777" w:rsidR="00F24D46" w:rsidRPr="004658E9" w:rsidRDefault="00F24D46" w:rsidP="00F24D46">
      <w:pPr>
        <w:spacing w:after="0" w:line="240" w:lineRule="auto"/>
        <w:jc w:val="center"/>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OBVEZNOSTI NAROČNIKA</w:t>
      </w:r>
    </w:p>
    <w:p w14:paraId="5441841B" w14:textId="77777777" w:rsidR="00F24D46" w:rsidRPr="004658E9" w:rsidRDefault="00F24D46" w:rsidP="00F24D46">
      <w:pPr>
        <w:spacing w:after="0" w:line="240" w:lineRule="auto"/>
        <w:jc w:val="center"/>
        <w:rPr>
          <w:rFonts w:ascii="Calibri" w:eastAsia="Calibri" w:hAnsi="Calibri" w:cs="Times New Roman"/>
          <w:sz w:val="24"/>
          <w:szCs w:val="24"/>
          <w:lang w:eastAsia="sl-SI"/>
        </w:rPr>
      </w:pPr>
    </w:p>
    <w:p w14:paraId="5441841C"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Naročnik se obvezuje, da bo:</w:t>
      </w:r>
    </w:p>
    <w:p w14:paraId="5441841D" w14:textId="7A50BA49" w:rsidR="00F24D46" w:rsidRPr="004658E9" w:rsidRDefault="00F24D46" w:rsidP="00F24D46">
      <w:pPr>
        <w:spacing w:after="0" w:line="240" w:lineRule="auto"/>
        <w:ind w:left="709"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predal izvajalcu vso potrebno dokumentacijo, ki je potrebna za izvedbo del po tej pogodbi ter uvedel izvajalc</w:t>
      </w:r>
      <w:r w:rsidR="00B52EE8">
        <w:rPr>
          <w:rFonts w:ascii="Calibri" w:eastAsia="Calibri" w:hAnsi="Calibri" w:cs="Times New Roman"/>
          <w:sz w:val="24"/>
          <w:szCs w:val="24"/>
          <w:lang w:eastAsia="sl-SI"/>
        </w:rPr>
        <w:t>a</w:t>
      </w:r>
      <w:r w:rsidRPr="004658E9">
        <w:rPr>
          <w:rFonts w:ascii="Calibri" w:eastAsia="Calibri" w:hAnsi="Calibri" w:cs="Times New Roman"/>
          <w:sz w:val="24"/>
          <w:szCs w:val="24"/>
          <w:lang w:eastAsia="sl-SI"/>
        </w:rPr>
        <w:t xml:space="preserve"> v delo in mu nudil vse potrebne informacije za izvedbo del po tej pogodbi,</w:t>
      </w:r>
    </w:p>
    <w:p w14:paraId="5441841E"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sodeloval z izvajalcem po določilih pogodbe z namenom, da bodo pogodbena dela izvedena v obojestransko korist in zadovoljstvo,</w:t>
      </w:r>
    </w:p>
    <w:p w14:paraId="5441841F"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tekoče obveščal izvajalca o vseh spremembah in novo nastalih situacijah, ki bi lahko vplivale na izvršitev pogodbenih obveznosti,</w:t>
      </w:r>
    </w:p>
    <w:p w14:paraId="54418420"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w:t>
      </w:r>
      <w:r w:rsidRPr="004658E9">
        <w:rPr>
          <w:rFonts w:ascii="Calibri" w:eastAsia="Calibri" w:hAnsi="Calibri" w:cs="Times New Roman"/>
          <w:sz w:val="24"/>
          <w:szCs w:val="24"/>
          <w:lang w:eastAsia="sl-SI"/>
        </w:rPr>
        <w:tab/>
        <w:t>enako zanesljivo kot to zahteva od izvajalca, tudi sam varoval poslovno tajnost izvajalca in  v tajnosti obdržal tudi druge informacije in dokumente, če bo izvajalec to posebej zahteval.</w:t>
      </w:r>
    </w:p>
    <w:p w14:paraId="54418421" w14:textId="77777777" w:rsidR="00F24D46" w:rsidRPr="004658E9" w:rsidRDefault="00F24D46" w:rsidP="00F24D46">
      <w:pPr>
        <w:spacing w:after="0" w:line="240" w:lineRule="auto"/>
        <w:ind w:left="708" w:hanging="708"/>
        <w:jc w:val="both"/>
        <w:rPr>
          <w:rFonts w:ascii="Calibri" w:eastAsia="Calibri" w:hAnsi="Calibri" w:cs="Times New Roman"/>
          <w:sz w:val="24"/>
          <w:szCs w:val="24"/>
          <w:lang w:eastAsia="sl-SI"/>
        </w:rPr>
      </w:pPr>
    </w:p>
    <w:p w14:paraId="54418422"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423"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ODŠKODNINA IN POGODBENE KAZNI</w:t>
      </w:r>
    </w:p>
    <w:p w14:paraId="54418424" w14:textId="50FA1625" w:rsidR="00F24D46" w:rsidRPr="004658E9" w:rsidRDefault="00F24D46" w:rsidP="00F24D46">
      <w:pPr>
        <w:spacing w:after="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lastRenderedPageBreak/>
        <w:t>Če je izvajalec po svoji krivdi v zamudi s pogodbenimi obveznosti, ima naročnik pravico zahtevati od izvajalca za vsak začeti zamujeni dan pogodbeno kazen v višini 0,</w:t>
      </w:r>
      <w:r w:rsidR="00724228">
        <w:rPr>
          <w:rFonts w:ascii="Calibri" w:eastAsia="Times New Roman" w:hAnsi="Calibri" w:cs="Times New Roman"/>
          <w:sz w:val="24"/>
          <w:szCs w:val="20"/>
          <w:lang w:eastAsia="sl-SI"/>
        </w:rPr>
        <w:t>1</w:t>
      </w:r>
      <w:r w:rsidRPr="004658E9">
        <w:rPr>
          <w:rFonts w:ascii="Calibri" w:eastAsia="Times New Roman" w:hAnsi="Calibri" w:cs="Times New Roman"/>
          <w:sz w:val="24"/>
          <w:szCs w:val="20"/>
          <w:lang w:eastAsia="sl-SI"/>
        </w:rPr>
        <w:t xml:space="preserve"> % do največ 10 % pogodbene vrednosti.</w:t>
      </w:r>
    </w:p>
    <w:p w14:paraId="54418425" w14:textId="77777777" w:rsidR="00F24D46" w:rsidRPr="004658E9" w:rsidRDefault="00F24D46" w:rsidP="00F24D46">
      <w:pPr>
        <w:spacing w:after="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 xml:space="preserve">Izvajalec je odškodninsko odgovoren za škodo, ki jo povzroči med izvrševanjem pogodbenih obveznosti, v skladu s splošnimi načeli odškodninske odgovornosti, vendar največ do višine skupne pogodbene cene z DDV. Ta omejitev ne velja za naklepno ali iz hude malomarnosti povzročeno škodo. </w:t>
      </w:r>
    </w:p>
    <w:p w14:paraId="54418426" w14:textId="77777777" w:rsidR="00F24D46" w:rsidRPr="004658E9" w:rsidRDefault="00F24D46" w:rsidP="00EA6B12">
      <w:pPr>
        <w:spacing w:after="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Izvajalec in naročnik se dogovorita, da izvajalec krije posredno škodo, ki bi naročniku nastala zaradi kršitve pogodbe, napak, nedelovanja ali nepravilnega delovanja predmeta pogodbe največ do višine skupne pogodbene cene z DDV samo v primeru, če je posredna škoda nastala zaradi naklepa ali hude malomarnosti izvajalca. Za posredno škodo se šteje škoda, ki nastane naročniku na drugih dobrinah in ni v neposredni povezavi z obveznostmi iz te pogodbe (npr. izguba dohodka in dobička naročnika, motnje in povečani stroški proizvodnje in poslovanja naročnika, zahtevki naročnikovih poslovnih partnerjev zaradi zamude ali nepravilnosti pri izpolnjevanju te pogodbe ali iz drugih pravnih naslovov ipd.) in se v pogodbi ne upošteva.</w:t>
      </w:r>
    </w:p>
    <w:p w14:paraId="54418427" w14:textId="77777777" w:rsidR="00F24D46" w:rsidRPr="004658E9" w:rsidRDefault="00F24D46" w:rsidP="00D3018C">
      <w:pPr>
        <w:spacing w:after="0" w:line="276" w:lineRule="auto"/>
        <w:jc w:val="center"/>
        <w:rPr>
          <w:rFonts w:ascii="Calibri" w:eastAsia="Calibri" w:hAnsi="Calibri" w:cs="Times New Roman"/>
          <w:sz w:val="24"/>
          <w:szCs w:val="24"/>
        </w:rPr>
      </w:pPr>
    </w:p>
    <w:p w14:paraId="54418428" w14:textId="77777777" w:rsidR="00F24D46" w:rsidRPr="004658E9" w:rsidRDefault="00F24D46" w:rsidP="00D3018C">
      <w:pPr>
        <w:numPr>
          <w:ilvl w:val="0"/>
          <w:numId w:val="2"/>
        </w:numPr>
        <w:spacing w:after="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429" w14:textId="77777777" w:rsidR="00F24D46" w:rsidRDefault="00F24D46" w:rsidP="00D3018C">
      <w:pPr>
        <w:spacing w:after="0" w:line="276" w:lineRule="auto"/>
        <w:jc w:val="center"/>
        <w:rPr>
          <w:rFonts w:ascii="Calibri" w:eastAsia="Calibri" w:hAnsi="Calibri" w:cs="Times New Roman"/>
          <w:sz w:val="24"/>
          <w:szCs w:val="24"/>
        </w:rPr>
      </w:pPr>
      <w:r w:rsidRPr="004658E9">
        <w:rPr>
          <w:rFonts w:ascii="Calibri" w:eastAsia="Calibri" w:hAnsi="Calibri" w:cs="Times New Roman"/>
          <w:sz w:val="24"/>
          <w:szCs w:val="24"/>
        </w:rPr>
        <w:t>GARANCIJA IN GARANCIJSKI ROKI</w:t>
      </w:r>
    </w:p>
    <w:p w14:paraId="19CF68D2" w14:textId="77777777" w:rsidR="00FE56E9" w:rsidRPr="004658E9" w:rsidRDefault="00FE56E9" w:rsidP="00D3018C">
      <w:pPr>
        <w:spacing w:after="0" w:line="276" w:lineRule="auto"/>
        <w:jc w:val="center"/>
        <w:rPr>
          <w:rFonts w:ascii="Calibri" w:eastAsia="Calibri" w:hAnsi="Calibri" w:cs="Times New Roman"/>
          <w:sz w:val="24"/>
          <w:szCs w:val="24"/>
        </w:rPr>
      </w:pPr>
    </w:p>
    <w:p w14:paraId="5441842A" w14:textId="0645B106" w:rsidR="00F24D46" w:rsidRPr="004658E9" w:rsidRDefault="00F24D46" w:rsidP="00EA6B12">
      <w:pPr>
        <w:spacing w:after="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 xml:space="preserve">Garancijski rok za kakovost izvršenih </w:t>
      </w:r>
      <w:r w:rsidRPr="00DB7864">
        <w:rPr>
          <w:rFonts w:ascii="Calibri" w:eastAsia="Times New Roman" w:hAnsi="Calibri" w:cs="Times New Roman"/>
          <w:sz w:val="24"/>
          <w:szCs w:val="20"/>
          <w:lang w:eastAsia="sl-SI"/>
        </w:rPr>
        <w:t xml:space="preserve">gradbenih del je </w:t>
      </w:r>
      <w:r w:rsidR="00CD39B1" w:rsidRPr="00DB7864">
        <w:rPr>
          <w:rFonts w:ascii="Calibri" w:eastAsia="Times New Roman" w:hAnsi="Calibri" w:cs="Times New Roman"/>
          <w:sz w:val="24"/>
          <w:szCs w:val="20"/>
          <w:lang w:eastAsia="sl-SI"/>
        </w:rPr>
        <w:t>3</w:t>
      </w:r>
      <w:r w:rsidRPr="00DB7864">
        <w:rPr>
          <w:rFonts w:ascii="Calibri" w:eastAsia="Times New Roman" w:hAnsi="Calibri" w:cs="Times New Roman"/>
          <w:sz w:val="24"/>
          <w:szCs w:val="20"/>
          <w:lang w:eastAsia="sl-SI"/>
        </w:rPr>
        <w:t xml:space="preserve"> (</w:t>
      </w:r>
      <w:r w:rsidR="00CD39B1" w:rsidRPr="00DB7864">
        <w:rPr>
          <w:rFonts w:ascii="Calibri" w:eastAsia="Times New Roman" w:hAnsi="Calibri" w:cs="Times New Roman"/>
          <w:sz w:val="24"/>
          <w:szCs w:val="20"/>
          <w:lang w:eastAsia="sl-SI"/>
        </w:rPr>
        <w:t>tri</w:t>
      </w:r>
      <w:r w:rsidRPr="00DB7864">
        <w:rPr>
          <w:rFonts w:ascii="Calibri" w:eastAsia="Times New Roman" w:hAnsi="Calibri" w:cs="Times New Roman"/>
          <w:sz w:val="24"/>
          <w:szCs w:val="20"/>
          <w:lang w:eastAsia="sl-SI"/>
        </w:rPr>
        <w:t>) let</w:t>
      </w:r>
      <w:r w:rsidR="00CD39B1" w:rsidRPr="00DB7864">
        <w:rPr>
          <w:rFonts w:ascii="Calibri" w:eastAsia="Times New Roman" w:hAnsi="Calibri" w:cs="Times New Roman"/>
          <w:sz w:val="24"/>
          <w:szCs w:val="20"/>
          <w:lang w:eastAsia="sl-SI"/>
        </w:rPr>
        <w:t>a</w:t>
      </w:r>
      <w:r w:rsidRPr="00DB7864">
        <w:rPr>
          <w:rFonts w:ascii="Calibri" w:eastAsia="Times New Roman" w:hAnsi="Calibri" w:cs="Times New Roman"/>
          <w:sz w:val="24"/>
          <w:szCs w:val="20"/>
          <w:lang w:eastAsia="sl-SI"/>
        </w:rPr>
        <w:t xml:space="preserve"> od uspešno</w:t>
      </w:r>
      <w:r w:rsidRPr="004658E9">
        <w:rPr>
          <w:rFonts w:ascii="Calibri" w:eastAsia="Times New Roman" w:hAnsi="Calibri" w:cs="Times New Roman"/>
          <w:sz w:val="24"/>
          <w:szCs w:val="20"/>
          <w:lang w:eastAsia="sl-SI"/>
        </w:rPr>
        <w:t xml:space="preserve"> opravljenega internega strokovnega tehničnega pregleda objekta oziroma od takrat, ko je naročnik začel objekt uporabljati. Veljavni je tisti datum, ki nastopi prej.</w:t>
      </w:r>
    </w:p>
    <w:p w14:paraId="5441842B" w14:textId="77777777" w:rsidR="00F24D46" w:rsidRPr="004658E9" w:rsidRDefault="00F24D46" w:rsidP="00EA6B12">
      <w:pPr>
        <w:spacing w:after="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Garancijski rok za kakovost dobavljene opreme je dve leti od uspešno opravljenega internega tehničnega pregleda objekta oziroma od takrat, ko je naročnik začel objekt uporabljati. Veljavni je tisti datum, ki nastopi prej.</w:t>
      </w:r>
    </w:p>
    <w:p w14:paraId="5441842C" w14:textId="77777777" w:rsidR="00F24D46" w:rsidRPr="004658E9" w:rsidRDefault="00F24D46" w:rsidP="00EA6B12">
      <w:pPr>
        <w:spacing w:after="20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Garancijski rok za vgrajene industrijske izdelke je enak garancijskemu roku neposrednega proizvajalca.</w:t>
      </w:r>
    </w:p>
    <w:p w14:paraId="5441842D" w14:textId="77777777" w:rsidR="00F24D46" w:rsidRPr="004658E9" w:rsidRDefault="00F24D46" w:rsidP="00CC6762">
      <w:pPr>
        <w:spacing w:after="0" w:line="240" w:lineRule="auto"/>
        <w:jc w:val="both"/>
        <w:rPr>
          <w:rFonts w:ascii="Calibri" w:eastAsia="Times New Roman" w:hAnsi="Calibri" w:cs="Times New Roman"/>
          <w:sz w:val="24"/>
          <w:szCs w:val="20"/>
          <w:lang w:eastAsia="sl-SI"/>
        </w:rPr>
      </w:pPr>
      <w:r w:rsidRPr="004658E9">
        <w:rPr>
          <w:rFonts w:ascii="Calibri" w:eastAsia="Times New Roman" w:hAnsi="Calibri" w:cs="Times New Roman"/>
          <w:sz w:val="24"/>
          <w:szCs w:val="20"/>
          <w:lang w:eastAsia="sl-SI"/>
        </w:rPr>
        <w:t>Izvajalec se obvezuje, na naročnikovo zahtevo, ugotovljene napake v garancijski dobi, odpraviti v trideset (30) dnevnem roku. Izvajalec mora pričeti z odpravo pomanjkljivosti najkasneje v sedmih (7) dneh od prejema pisnega poziva.</w:t>
      </w:r>
    </w:p>
    <w:p w14:paraId="5441842E" w14:textId="77777777" w:rsidR="00F24D46" w:rsidRPr="00A51421" w:rsidRDefault="00F24D46" w:rsidP="00CC6762">
      <w:pPr>
        <w:spacing w:after="0" w:line="240" w:lineRule="auto"/>
        <w:jc w:val="both"/>
        <w:rPr>
          <w:rFonts w:eastAsia="Times New Roman" w:cs="Times New Roman"/>
          <w:sz w:val="24"/>
          <w:szCs w:val="20"/>
          <w:lang w:eastAsia="sl-SI"/>
        </w:rPr>
      </w:pPr>
      <w:r w:rsidRPr="00A51421">
        <w:rPr>
          <w:rFonts w:eastAsia="Times New Roman" w:cs="Times New Roman"/>
          <w:sz w:val="24"/>
          <w:szCs w:val="20"/>
          <w:lang w:eastAsia="sl-SI"/>
        </w:rPr>
        <w:t>V garancijskem roku mora izvajalec odpraviti vse pomanjkljivosti na svoje stroške. Če izvajalec ne odpravi napak v dogovorjenem roku, jih je po načelu dobrega gospodarja, upravičen odpraviti naročnik na račun izvajalca.</w:t>
      </w:r>
    </w:p>
    <w:p w14:paraId="5441842F" w14:textId="428FE21F" w:rsidR="00F24D46" w:rsidRDefault="00F24D46" w:rsidP="00CC6762">
      <w:pPr>
        <w:spacing w:after="0" w:line="240" w:lineRule="auto"/>
        <w:jc w:val="both"/>
        <w:rPr>
          <w:rFonts w:eastAsia="Times New Roman" w:cs="Times New Roman"/>
          <w:sz w:val="24"/>
          <w:szCs w:val="20"/>
          <w:lang w:eastAsia="sl-SI"/>
        </w:rPr>
      </w:pPr>
      <w:r w:rsidRPr="00A51421">
        <w:rPr>
          <w:rFonts w:eastAsia="Times New Roman" w:cs="Times New Roman"/>
          <w:sz w:val="24"/>
          <w:szCs w:val="20"/>
          <w:lang w:eastAsia="sl-SI"/>
        </w:rPr>
        <w:t>Izvajalec ne odgovarja za pomanjkljivosti, ki bi nastale zaradi nepravilne uporabe objekta, kakor tudi ne v primeru, da je na dela po popisu ali navodila vodje nadzora, vnesel svoje pripombe glede kvalitete zahtevane rešitve v gradbeni dnevnik.</w:t>
      </w:r>
    </w:p>
    <w:p w14:paraId="54418430" w14:textId="77777777" w:rsidR="00595EA2" w:rsidRPr="00A51421" w:rsidRDefault="00595EA2" w:rsidP="00595EA2">
      <w:pPr>
        <w:spacing w:after="120" w:line="276" w:lineRule="auto"/>
        <w:jc w:val="both"/>
        <w:rPr>
          <w:rFonts w:eastAsia="Times New Roman" w:cs="Times New Roman"/>
          <w:sz w:val="24"/>
          <w:szCs w:val="20"/>
          <w:lang w:eastAsia="sl-SI"/>
        </w:rPr>
      </w:pPr>
    </w:p>
    <w:p w14:paraId="54418431" w14:textId="07D01A28" w:rsidR="00F24D46" w:rsidRPr="00A51421" w:rsidRDefault="00F24D46" w:rsidP="00595EA2">
      <w:pPr>
        <w:pStyle w:val="Odstavekseznama"/>
        <w:numPr>
          <w:ilvl w:val="0"/>
          <w:numId w:val="2"/>
        </w:numPr>
        <w:spacing w:after="120"/>
        <w:jc w:val="center"/>
        <w:rPr>
          <w:sz w:val="24"/>
          <w:szCs w:val="24"/>
        </w:rPr>
      </w:pPr>
      <w:r w:rsidRPr="00213174">
        <w:rPr>
          <w:sz w:val="24"/>
          <w:szCs w:val="24"/>
          <w:lang w:val="sl-SI"/>
        </w:rPr>
        <w:t>člen</w:t>
      </w:r>
    </w:p>
    <w:p w14:paraId="54418432" w14:textId="77777777" w:rsidR="00F24D46" w:rsidRPr="005A4E38" w:rsidRDefault="00F24D46" w:rsidP="00595EA2">
      <w:pPr>
        <w:tabs>
          <w:tab w:val="left" w:pos="2328"/>
          <w:tab w:val="center" w:pos="4890"/>
        </w:tabs>
        <w:spacing w:after="120" w:line="240" w:lineRule="auto"/>
        <w:jc w:val="center"/>
        <w:rPr>
          <w:rFonts w:eastAsia="Times New Roman" w:cs="Times New Roman"/>
          <w:sz w:val="24"/>
          <w:szCs w:val="24"/>
          <w:lang w:eastAsia="sl-SI"/>
        </w:rPr>
      </w:pPr>
      <w:r w:rsidRPr="005A4E38">
        <w:rPr>
          <w:rFonts w:eastAsia="Times New Roman" w:cs="Times New Roman"/>
          <w:sz w:val="24"/>
          <w:szCs w:val="24"/>
          <w:lang w:eastAsia="sl-SI"/>
        </w:rPr>
        <w:t>FINANČNO ZAVAROVANJE ZA DOBRO IZVEDBO TER ZA ODPRAVO NAPAK V GARANCIJSKI DOBI</w:t>
      </w:r>
    </w:p>
    <w:p w14:paraId="54418433" w14:textId="7FB6729E" w:rsidR="00F24D46" w:rsidRPr="00CC6762" w:rsidRDefault="00F24D46" w:rsidP="00CC6762">
      <w:pPr>
        <w:spacing w:after="0" w:line="240" w:lineRule="auto"/>
        <w:jc w:val="both"/>
        <w:rPr>
          <w:rFonts w:eastAsia="Times New Roman" w:cs="Times New Roman"/>
          <w:sz w:val="24"/>
          <w:szCs w:val="20"/>
          <w:lang w:eastAsia="sl-SI"/>
        </w:rPr>
      </w:pPr>
      <w:r w:rsidRPr="00CC6762">
        <w:rPr>
          <w:rFonts w:eastAsia="Times New Roman" w:cs="Times New Roman"/>
          <w:sz w:val="24"/>
          <w:szCs w:val="20"/>
          <w:lang w:eastAsia="sl-SI"/>
        </w:rPr>
        <w:t xml:space="preserve">Izvajalec je dolžan zavarovati svoje pogodbene obveznosti z bančno garancijo ali kavcijskim zavarovanjem za dobro izvedbo pogodbene obveznosti v vrednosti </w:t>
      </w:r>
      <w:r w:rsidR="005563EC">
        <w:rPr>
          <w:rFonts w:eastAsia="Times New Roman" w:cs="Times New Roman"/>
          <w:sz w:val="24"/>
          <w:szCs w:val="20"/>
          <w:lang w:eastAsia="sl-SI"/>
        </w:rPr>
        <w:t>5</w:t>
      </w:r>
      <w:r w:rsidRPr="00CC6762">
        <w:rPr>
          <w:rFonts w:eastAsia="Times New Roman" w:cs="Times New Roman"/>
          <w:sz w:val="24"/>
          <w:szCs w:val="20"/>
          <w:lang w:eastAsia="sl-SI"/>
        </w:rPr>
        <w:t xml:space="preserve"> % pogodbene vrednosti </w:t>
      </w:r>
      <w:r w:rsidRPr="00CC6762">
        <w:rPr>
          <w:rFonts w:eastAsia="Times New Roman" w:cs="Times New Roman"/>
          <w:sz w:val="24"/>
          <w:szCs w:val="20"/>
          <w:lang w:eastAsia="sl-SI"/>
        </w:rPr>
        <w:lastRenderedPageBreak/>
        <w:t xml:space="preserve">z DDV, ki jo mora naročniku izročiti v roku 10 dni po sklenitvi pogodbe in mora veljati še </w:t>
      </w:r>
      <w:r w:rsidR="00EA6B12" w:rsidRPr="00CC6762">
        <w:rPr>
          <w:rFonts w:eastAsia="Times New Roman" w:cs="Times New Roman"/>
          <w:sz w:val="24"/>
          <w:szCs w:val="20"/>
          <w:lang w:eastAsia="sl-SI"/>
        </w:rPr>
        <w:t>390</w:t>
      </w:r>
      <w:r w:rsidRPr="00CC6762">
        <w:rPr>
          <w:rFonts w:eastAsia="Times New Roman" w:cs="Times New Roman"/>
          <w:sz w:val="24"/>
          <w:szCs w:val="20"/>
          <w:lang w:eastAsia="sl-SI"/>
        </w:rPr>
        <w:t xml:space="preserve"> dni od podpisa pogodbe. </w:t>
      </w:r>
    </w:p>
    <w:p w14:paraId="54418434" w14:textId="77777777" w:rsidR="00F24D46" w:rsidRPr="00CC6762" w:rsidRDefault="00F24D46" w:rsidP="00CC6762">
      <w:pPr>
        <w:spacing w:after="0" w:line="240" w:lineRule="auto"/>
        <w:jc w:val="both"/>
        <w:rPr>
          <w:rFonts w:eastAsia="Times New Roman" w:cs="Times New Roman"/>
          <w:sz w:val="24"/>
          <w:szCs w:val="20"/>
          <w:lang w:eastAsia="sl-SI"/>
        </w:rPr>
      </w:pPr>
      <w:r w:rsidRPr="00CC6762">
        <w:rPr>
          <w:rFonts w:eastAsia="Times New Roman" w:cs="Times New Roman"/>
          <w:sz w:val="24"/>
          <w:szCs w:val="20"/>
          <w:lang w:eastAsia="sl-SI"/>
        </w:rPr>
        <w:t>Če se bodo med trajanjem pogodbe spremenili roki za izvedbo posla, vrsta blaga ali storitve in njihova količina, bo moral ponudnik temu ustrezno spremeniti tudi finančno zavarovanje oziroma podaljšati njeno veljavnost.</w:t>
      </w:r>
    </w:p>
    <w:p w14:paraId="54418435" w14:textId="77777777" w:rsidR="00F24D46" w:rsidRPr="00CC6762" w:rsidRDefault="00F24D46" w:rsidP="00CC6762">
      <w:pPr>
        <w:spacing w:after="0" w:line="240" w:lineRule="auto"/>
        <w:jc w:val="both"/>
        <w:rPr>
          <w:rFonts w:eastAsia="Times New Roman" w:cs="Times New Roman"/>
          <w:sz w:val="24"/>
          <w:szCs w:val="20"/>
          <w:lang w:eastAsia="sl-SI"/>
        </w:rPr>
      </w:pPr>
      <w:r w:rsidRPr="00CC6762">
        <w:rPr>
          <w:rFonts w:eastAsia="Times New Roman" w:cs="Times New Roman"/>
          <w:sz w:val="24"/>
          <w:szCs w:val="20"/>
          <w:lang w:eastAsia="sl-SI"/>
        </w:rPr>
        <w:t>Zavarovanje za dobro izvedbo pogodbenih obveznosti naročnik unovči, če izbrani ponudnik (izvajalec) svojih obveznosti do naročnika ne izpolni skladno s pogodbo, v dogovorjeni kvaliteti, obsegu in roku ali v primeru, da izbrani ponudnik (izvajalec) po svoji krivdi odstopi</w:t>
      </w:r>
      <w:r w:rsidRPr="005A4E38">
        <w:rPr>
          <w:rFonts w:cs="Arial"/>
          <w:bCs/>
          <w:noProof/>
          <w:sz w:val="24"/>
          <w:szCs w:val="24"/>
        </w:rPr>
        <w:t xml:space="preserve"> </w:t>
      </w:r>
      <w:r w:rsidRPr="00CC6762">
        <w:rPr>
          <w:rFonts w:eastAsia="Times New Roman" w:cs="Times New Roman"/>
          <w:sz w:val="24"/>
          <w:szCs w:val="20"/>
          <w:lang w:eastAsia="sl-SI"/>
        </w:rPr>
        <w:t xml:space="preserve">od pogodbe in v primeru, da naročnik po krivdi izbranega ponudnika (izvajalca) odstopi od pogodbe. </w:t>
      </w:r>
    </w:p>
    <w:p w14:paraId="54418436" w14:textId="77777777" w:rsidR="00F24D46" w:rsidRPr="00CC6762" w:rsidRDefault="00F24D46" w:rsidP="00CC6762">
      <w:pPr>
        <w:spacing w:after="0" w:line="240" w:lineRule="auto"/>
        <w:jc w:val="both"/>
        <w:rPr>
          <w:rFonts w:eastAsia="Times New Roman" w:cs="Times New Roman"/>
          <w:sz w:val="24"/>
          <w:szCs w:val="20"/>
          <w:lang w:eastAsia="sl-SI"/>
        </w:rPr>
      </w:pPr>
      <w:r w:rsidRPr="00CC6762">
        <w:rPr>
          <w:rFonts w:eastAsia="Times New Roman" w:cs="Times New Roman"/>
          <w:sz w:val="24"/>
          <w:szCs w:val="20"/>
          <w:lang w:eastAsia="sl-SI"/>
        </w:rPr>
        <w:t>Naročnik vrne izbranemu ponudniku (izvajalcu) zavarovanje za dobro izvedbo pogodbenih obveznosti pred rokom njenega poteka le v primeru, da bo izbrani ponudnik (izvajalec) izpolnil v celoti vse pogodbene obveznosti.</w:t>
      </w:r>
    </w:p>
    <w:p w14:paraId="54418437" w14:textId="5325536D" w:rsidR="00F24D46" w:rsidRPr="00CC6762" w:rsidRDefault="00F24D46" w:rsidP="00CC6762">
      <w:pPr>
        <w:spacing w:after="0" w:line="240" w:lineRule="auto"/>
        <w:jc w:val="both"/>
        <w:rPr>
          <w:rFonts w:eastAsia="Times New Roman" w:cs="Times New Roman"/>
          <w:sz w:val="24"/>
          <w:szCs w:val="20"/>
          <w:lang w:eastAsia="sl-SI"/>
        </w:rPr>
      </w:pPr>
      <w:r w:rsidRPr="00CC6762">
        <w:rPr>
          <w:rFonts w:eastAsia="Times New Roman" w:cs="Times New Roman"/>
          <w:sz w:val="24"/>
          <w:szCs w:val="20"/>
          <w:lang w:eastAsia="sl-SI"/>
        </w:rPr>
        <w:t xml:space="preserve">Izvajalec mora ob primopredaji objekta naročniku izročiti bančno garancijo (oziroma kavcijsko zavarovanje) za odpravo napak v garancijskem roku v višini </w:t>
      </w:r>
      <w:r w:rsidR="00017087" w:rsidRPr="00CC6762">
        <w:rPr>
          <w:rFonts w:eastAsia="Times New Roman" w:cs="Times New Roman"/>
          <w:sz w:val="24"/>
          <w:szCs w:val="20"/>
          <w:lang w:eastAsia="sl-SI"/>
        </w:rPr>
        <w:t>5</w:t>
      </w:r>
      <w:r w:rsidRPr="00CC6762">
        <w:rPr>
          <w:rFonts w:eastAsia="Times New Roman" w:cs="Times New Roman"/>
          <w:sz w:val="24"/>
          <w:szCs w:val="20"/>
          <w:lang w:eastAsia="sl-SI"/>
        </w:rPr>
        <w:t xml:space="preserve"> % pogodbene vrednosti z DDV, ki mora veljati najmanj </w:t>
      </w:r>
      <w:r w:rsidR="00017087" w:rsidRPr="00CC6762">
        <w:rPr>
          <w:rFonts w:eastAsia="Times New Roman" w:cs="Times New Roman"/>
          <w:sz w:val="24"/>
          <w:szCs w:val="20"/>
          <w:lang w:eastAsia="sl-SI"/>
        </w:rPr>
        <w:t>36</w:t>
      </w:r>
      <w:r w:rsidRPr="00CC6762">
        <w:rPr>
          <w:rFonts w:eastAsia="Times New Roman" w:cs="Times New Roman"/>
          <w:sz w:val="24"/>
          <w:szCs w:val="20"/>
          <w:lang w:eastAsia="sl-SI"/>
        </w:rPr>
        <w:t xml:space="preserve"> mesecev od uspešno opravljenega </w:t>
      </w:r>
      <w:r w:rsidR="00BA08D7">
        <w:rPr>
          <w:rFonts w:eastAsia="Times New Roman" w:cs="Times New Roman"/>
          <w:sz w:val="24"/>
          <w:szCs w:val="20"/>
          <w:lang w:eastAsia="sl-SI"/>
        </w:rPr>
        <w:t>internega strokovnega tehničnega pregleda</w:t>
      </w:r>
      <w:r w:rsidRPr="00CC6762">
        <w:rPr>
          <w:rFonts w:eastAsia="Times New Roman" w:cs="Times New Roman"/>
          <w:sz w:val="24"/>
          <w:szCs w:val="20"/>
          <w:lang w:eastAsia="sl-SI"/>
        </w:rPr>
        <w:t xml:space="preserve">. Izvajalec se obvezuje, da bo na zahtevo naročnika ugotovljene napake v garancijski dobi odpravil v roku in pod pogoji določenimi v pogodbi. Če izvajalec teh napak ne odpravi v skladu s pogodbo, jih je po načelu dobrega gospodarja upravičen odpraviti naročnik, na račun izvajalca. Brez predložene garancije primopredaja ni opravljena. Garancija pokriva primere, če izvajalec v garancijskem roku ne odpravi napak, ki se pojavijo zaradi nekvalitetne, nestrokovne izvedbe. </w:t>
      </w:r>
    </w:p>
    <w:p w14:paraId="54418438" w14:textId="77777777" w:rsidR="00F24D46" w:rsidRPr="005A4E38" w:rsidRDefault="00F24D46" w:rsidP="00F24D46">
      <w:pPr>
        <w:spacing w:after="0" w:line="240" w:lineRule="auto"/>
        <w:jc w:val="both"/>
        <w:rPr>
          <w:rFonts w:eastAsia="Times New Roman" w:cs="Times New Roman"/>
          <w:sz w:val="24"/>
          <w:szCs w:val="24"/>
          <w:lang w:eastAsia="sl-SI"/>
        </w:rPr>
      </w:pPr>
    </w:p>
    <w:p w14:paraId="54418439" w14:textId="77777777" w:rsidR="00F24D46" w:rsidRPr="005A4E38" w:rsidRDefault="00F24D46" w:rsidP="00F24D46">
      <w:pPr>
        <w:numPr>
          <w:ilvl w:val="0"/>
          <w:numId w:val="2"/>
        </w:numPr>
        <w:spacing w:after="200" w:line="276" w:lineRule="auto"/>
        <w:contextualSpacing/>
        <w:jc w:val="center"/>
        <w:rPr>
          <w:rFonts w:eastAsia="Calibri" w:cs="Times New Roman"/>
          <w:sz w:val="24"/>
          <w:szCs w:val="24"/>
        </w:rPr>
      </w:pPr>
      <w:r w:rsidRPr="005A4E38">
        <w:rPr>
          <w:rFonts w:eastAsia="Calibri" w:cs="Times New Roman"/>
          <w:sz w:val="24"/>
          <w:szCs w:val="24"/>
        </w:rPr>
        <w:t xml:space="preserve"> člen</w:t>
      </w:r>
    </w:p>
    <w:p w14:paraId="5441843A" w14:textId="77777777" w:rsidR="00F24D46" w:rsidRPr="005A4E38" w:rsidRDefault="00F24D46" w:rsidP="00F24D46">
      <w:pPr>
        <w:tabs>
          <w:tab w:val="left" w:pos="2328"/>
          <w:tab w:val="center" w:pos="4890"/>
        </w:tabs>
        <w:spacing w:after="0" w:line="240" w:lineRule="auto"/>
        <w:jc w:val="center"/>
        <w:rPr>
          <w:rFonts w:eastAsia="Times New Roman" w:cs="Times New Roman"/>
          <w:sz w:val="24"/>
          <w:szCs w:val="24"/>
          <w:lang w:eastAsia="sl-SI"/>
        </w:rPr>
      </w:pPr>
      <w:r w:rsidRPr="005A4E38">
        <w:rPr>
          <w:rFonts w:eastAsia="Times New Roman" w:cs="Times New Roman"/>
          <w:sz w:val="24"/>
          <w:szCs w:val="24"/>
          <w:lang w:eastAsia="sl-SI"/>
        </w:rPr>
        <w:t>NASTOPANJE S PODIZVAJALCI</w:t>
      </w:r>
    </w:p>
    <w:p w14:paraId="5441843B" w14:textId="77777777" w:rsidR="00F24D46" w:rsidRPr="005A4E38" w:rsidRDefault="00F24D46" w:rsidP="00F24D46">
      <w:pPr>
        <w:spacing w:after="0" w:line="240" w:lineRule="auto"/>
        <w:jc w:val="center"/>
        <w:rPr>
          <w:rFonts w:eastAsia="Times New Roman" w:cs="Times New Roman"/>
          <w:sz w:val="24"/>
          <w:szCs w:val="24"/>
          <w:lang w:eastAsia="sl-SI"/>
        </w:rPr>
      </w:pPr>
    </w:p>
    <w:p w14:paraId="5441843C" w14:textId="77777777" w:rsidR="00F24D46" w:rsidRPr="004658E9" w:rsidRDefault="00F24D46" w:rsidP="00CD39B1">
      <w:pPr>
        <w:spacing w:after="0" w:line="240" w:lineRule="auto"/>
        <w:jc w:val="both"/>
        <w:rPr>
          <w:rFonts w:ascii="Calibri" w:eastAsia="Times New Roman" w:hAnsi="Calibri" w:cs="Times New Roman"/>
          <w:sz w:val="24"/>
          <w:szCs w:val="24"/>
          <w:lang w:eastAsia="sl-SI"/>
        </w:rPr>
      </w:pPr>
      <w:r w:rsidRPr="005A4E38">
        <w:rPr>
          <w:rFonts w:eastAsia="Times New Roman" w:cs="Times New Roman"/>
          <w:sz w:val="24"/>
          <w:szCs w:val="24"/>
          <w:lang w:eastAsia="sl-SI"/>
        </w:rPr>
        <w:t xml:space="preserve">V kolikor izvajalec pri izvajanju naročila nastopa s podizvajalci, se zavezuje, da bo z njimi </w:t>
      </w:r>
      <w:r w:rsidRPr="004658E9">
        <w:rPr>
          <w:rFonts w:ascii="Calibri" w:eastAsia="Times New Roman" w:hAnsi="Calibri" w:cs="Times New Roman"/>
          <w:sz w:val="24"/>
          <w:szCs w:val="24"/>
          <w:lang w:eastAsia="sl-SI"/>
        </w:rPr>
        <w:t>sklenil pogodbe, v katerih bo natančno določena vrsta in obseg dela ter cena za opravljene storitve. Morebitna neposredna plačila podizvajalcem se uredijo z asignacijo. Izvajalec mora za vsako zamenjavo podizvajalca pridobiti predhodno soglasje naročnika.</w:t>
      </w:r>
    </w:p>
    <w:p w14:paraId="5441843D"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Izvajalec odgovarja naročniku za sodelavce in podizvajalce, kot če bi dela opravil sam.</w:t>
      </w:r>
    </w:p>
    <w:p w14:paraId="5441843E"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tbl>
      <w:tblPr>
        <w:tblStyle w:val="Tabelamrea2"/>
        <w:tblW w:w="0" w:type="auto"/>
        <w:tblInd w:w="0" w:type="dxa"/>
        <w:tblLook w:val="04A0" w:firstRow="1" w:lastRow="0" w:firstColumn="1" w:lastColumn="0" w:noHBand="0" w:noVBand="1"/>
      </w:tblPr>
      <w:tblGrid>
        <w:gridCol w:w="523"/>
        <w:gridCol w:w="2955"/>
        <w:gridCol w:w="2889"/>
        <w:gridCol w:w="2921"/>
      </w:tblGrid>
      <w:tr w:rsidR="00F24D46" w:rsidRPr="004658E9" w14:paraId="54418444" w14:textId="77777777">
        <w:tc>
          <w:tcPr>
            <w:tcW w:w="534" w:type="dxa"/>
            <w:tcBorders>
              <w:top w:val="single" w:sz="4" w:space="0" w:color="auto"/>
              <w:left w:val="single" w:sz="4" w:space="0" w:color="auto"/>
              <w:bottom w:val="single" w:sz="4" w:space="0" w:color="auto"/>
              <w:right w:val="single" w:sz="4" w:space="0" w:color="auto"/>
            </w:tcBorders>
            <w:hideMark/>
          </w:tcPr>
          <w:p w14:paraId="5441843F" w14:textId="77777777" w:rsidR="00F24D46" w:rsidRPr="004658E9" w:rsidRDefault="00F24D46">
            <w:pPr>
              <w:rPr>
                <w:rFonts w:ascii="Calibri" w:hAnsi="Calibri"/>
                <w:szCs w:val="24"/>
              </w:rPr>
            </w:pPr>
            <w:r w:rsidRPr="004658E9">
              <w:rPr>
                <w:rFonts w:ascii="Calibri" w:hAnsi="Calibri"/>
                <w:szCs w:val="24"/>
              </w:rPr>
              <w:t>Št.</w:t>
            </w:r>
          </w:p>
        </w:tc>
        <w:tc>
          <w:tcPr>
            <w:tcW w:w="3154" w:type="dxa"/>
            <w:tcBorders>
              <w:top w:val="single" w:sz="4" w:space="0" w:color="auto"/>
              <w:left w:val="single" w:sz="4" w:space="0" w:color="auto"/>
              <w:bottom w:val="single" w:sz="4" w:space="0" w:color="auto"/>
              <w:right w:val="single" w:sz="4" w:space="0" w:color="auto"/>
            </w:tcBorders>
            <w:hideMark/>
          </w:tcPr>
          <w:p w14:paraId="54418440" w14:textId="77777777" w:rsidR="00F24D46" w:rsidRPr="004658E9" w:rsidRDefault="00F24D46">
            <w:pPr>
              <w:rPr>
                <w:rFonts w:ascii="Calibri" w:hAnsi="Calibri"/>
                <w:szCs w:val="24"/>
              </w:rPr>
            </w:pPr>
            <w:r w:rsidRPr="004658E9">
              <w:rPr>
                <w:rFonts w:ascii="Calibri" w:hAnsi="Calibri"/>
                <w:szCs w:val="24"/>
              </w:rPr>
              <w:t>Podizvajalec</w:t>
            </w:r>
          </w:p>
          <w:p w14:paraId="54418441" w14:textId="77777777" w:rsidR="00F24D46" w:rsidRPr="004658E9" w:rsidRDefault="00F24D46">
            <w:pPr>
              <w:rPr>
                <w:rFonts w:ascii="Calibri" w:hAnsi="Calibri"/>
                <w:szCs w:val="24"/>
              </w:rPr>
            </w:pPr>
            <w:r w:rsidRPr="004658E9">
              <w:rPr>
                <w:rFonts w:ascii="Calibri" w:hAnsi="Calibri"/>
                <w:szCs w:val="24"/>
              </w:rPr>
              <w:t>(naziv in sedež)</w:t>
            </w:r>
          </w:p>
        </w:tc>
        <w:tc>
          <w:tcPr>
            <w:tcW w:w="3154" w:type="dxa"/>
            <w:tcBorders>
              <w:top w:val="single" w:sz="4" w:space="0" w:color="auto"/>
              <w:left w:val="single" w:sz="4" w:space="0" w:color="auto"/>
              <w:bottom w:val="single" w:sz="4" w:space="0" w:color="auto"/>
              <w:right w:val="single" w:sz="4" w:space="0" w:color="auto"/>
            </w:tcBorders>
            <w:hideMark/>
          </w:tcPr>
          <w:p w14:paraId="54418442" w14:textId="77777777" w:rsidR="00F24D46" w:rsidRPr="004658E9" w:rsidRDefault="00F24D46">
            <w:pPr>
              <w:rPr>
                <w:rFonts w:ascii="Calibri" w:hAnsi="Calibri"/>
                <w:szCs w:val="24"/>
              </w:rPr>
            </w:pPr>
            <w:r w:rsidRPr="004658E9">
              <w:rPr>
                <w:rFonts w:ascii="Calibri" w:hAnsi="Calibri"/>
                <w:szCs w:val="24"/>
              </w:rPr>
              <w:t>Opis del</w:t>
            </w:r>
          </w:p>
        </w:tc>
        <w:tc>
          <w:tcPr>
            <w:tcW w:w="3155" w:type="dxa"/>
            <w:tcBorders>
              <w:top w:val="single" w:sz="4" w:space="0" w:color="auto"/>
              <w:left w:val="single" w:sz="4" w:space="0" w:color="auto"/>
              <w:bottom w:val="single" w:sz="4" w:space="0" w:color="auto"/>
              <w:right w:val="single" w:sz="4" w:space="0" w:color="auto"/>
            </w:tcBorders>
            <w:hideMark/>
          </w:tcPr>
          <w:p w14:paraId="54418443" w14:textId="77777777" w:rsidR="00F24D46" w:rsidRPr="004658E9" w:rsidRDefault="00F24D46">
            <w:pPr>
              <w:rPr>
                <w:rFonts w:ascii="Calibri" w:hAnsi="Calibri"/>
                <w:szCs w:val="24"/>
              </w:rPr>
            </w:pPr>
            <w:r w:rsidRPr="004658E9">
              <w:rPr>
                <w:rFonts w:ascii="Calibri" w:hAnsi="Calibri"/>
                <w:szCs w:val="24"/>
              </w:rPr>
              <w:t>Delež oddanih del v % od celote</w:t>
            </w:r>
          </w:p>
        </w:tc>
      </w:tr>
      <w:tr w:rsidR="00F24D46" w:rsidRPr="004658E9" w14:paraId="54418449" w14:textId="77777777">
        <w:tc>
          <w:tcPr>
            <w:tcW w:w="534" w:type="dxa"/>
            <w:tcBorders>
              <w:top w:val="single" w:sz="4" w:space="0" w:color="auto"/>
              <w:left w:val="single" w:sz="4" w:space="0" w:color="auto"/>
              <w:bottom w:val="single" w:sz="4" w:space="0" w:color="auto"/>
              <w:right w:val="single" w:sz="4" w:space="0" w:color="auto"/>
            </w:tcBorders>
            <w:hideMark/>
          </w:tcPr>
          <w:p w14:paraId="54418445" w14:textId="77777777" w:rsidR="00F24D46" w:rsidRPr="004658E9" w:rsidRDefault="00F24D46">
            <w:pPr>
              <w:rPr>
                <w:rFonts w:ascii="Calibri" w:hAnsi="Calibri"/>
                <w:szCs w:val="24"/>
              </w:rPr>
            </w:pPr>
            <w:r w:rsidRPr="004658E9">
              <w:rPr>
                <w:rFonts w:ascii="Calibri" w:hAnsi="Calibri"/>
                <w:szCs w:val="24"/>
              </w:rPr>
              <w:t>1.</w:t>
            </w:r>
          </w:p>
        </w:tc>
        <w:tc>
          <w:tcPr>
            <w:tcW w:w="3154" w:type="dxa"/>
            <w:tcBorders>
              <w:top w:val="single" w:sz="4" w:space="0" w:color="auto"/>
              <w:left w:val="single" w:sz="4" w:space="0" w:color="auto"/>
              <w:bottom w:val="single" w:sz="4" w:space="0" w:color="auto"/>
              <w:right w:val="single" w:sz="4" w:space="0" w:color="auto"/>
            </w:tcBorders>
          </w:tcPr>
          <w:p w14:paraId="54418446" w14:textId="77777777" w:rsidR="00F24D46" w:rsidRPr="004658E9" w:rsidRDefault="00F24D46">
            <w:pPr>
              <w:rPr>
                <w:rFonts w:ascii="Calibri" w:hAnsi="Calibri"/>
                <w:szCs w:val="24"/>
              </w:rPr>
            </w:pPr>
          </w:p>
        </w:tc>
        <w:tc>
          <w:tcPr>
            <w:tcW w:w="3154" w:type="dxa"/>
            <w:tcBorders>
              <w:top w:val="single" w:sz="4" w:space="0" w:color="auto"/>
              <w:left w:val="single" w:sz="4" w:space="0" w:color="auto"/>
              <w:bottom w:val="single" w:sz="4" w:space="0" w:color="auto"/>
              <w:right w:val="single" w:sz="4" w:space="0" w:color="auto"/>
            </w:tcBorders>
          </w:tcPr>
          <w:p w14:paraId="54418447" w14:textId="77777777" w:rsidR="00F24D46" w:rsidRPr="004658E9" w:rsidRDefault="00F24D46">
            <w:pPr>
              <w:rPr>
                <w:rFonts w:ascii="Calibri" w:hAnsi="Calibri"/>
                <w:szCs w:val="24"/>
              </w:rPr>
            </w:pPr>
          </w:p>
        </w:tc>
        <w:tc>
          <w:tcPr>
            <w:tcW w:w="3155" w:type="dxa"/>
            <w:tcBorders>
              <w:top w:val="single" w:sz="4" w:space="0" w:color="auto"/>
              <w:left w:val="single" w:sz="4" w:space="0" w:color="auto"/>
              <w:bottom w:val="single" w:sz="4" w:space="0" w:color="auto"/>
              <w:right w:val="single" w:sz="4" w:space="0" w:color="auto"/>
            </w:tcBorders>
          </w:tcPr>
          <w:p w14:paraId="54418448" w14:textId="77777777" w:rsidR="00F24D46" w:rsidRPr="004658E9" w:rsidRDefault="00F24D46">
            <w:pPr>
              <w:rPr>
                <w:rFonts w:ascii="Calibri" w:hAnsi="Calibri"/>
                <w:szCs w:val="24"/>
              </w:rPr>
            </w:pPr>
          </w:p>
        </w:tc>
      </w:tr>
      <w:tr w:rsidR="00F24D46" w:rsidRPr="004658E9" w14:paraId="5441844E" w14:textId="77777777">
        <w:trPr>
          <w:trHeight w:val="54"/>
        </w:trPr>
        <w:tc>
          <w:tcPr>
            <w:tcW w:w="534" w:type="dxa"/>
            <w:tcBorders>
              <w:top w:val="single" w:sz="4" w:space="0" w:color="auto"/>
              <w:left w:val="single" w:sz="4" w:space="0" w:color="auto"/>
              <w:bottom w:val="single" w:sz="4" w:space="0" w:color="auto"/>
              <w:right w:val="single" w:sz="4" w:space="0" w:color="auto"/>
            </w:tcBorders>
            <w:hideMark/>
          </w:tcPr>
          <w:p w14:paraId="5441844A" w14:textId="77777777" w:rsidR="00F24D46" w:rsidRPr="004658E9" w:rsidRDefault="00F24D46">
            <w:pPr>
              <w:rPr>
                <w:rFonts w:ascii="Calibri" w:hAnsi="Calibri"/>
                <w:szCs w:val="24"/>
              </w:rPr>
            </w:pPr>
            <w:r w:rsidRPr="004658E9">
              <w:rPr>
                <w:rFonts w:ascii="Calibri" w:hAnsi="Calibri"/>
                <w:szCs w:val="24"/>
              </w:rPr>
              <w:t>2.</w:t>
            </w:r>
          </w:p>
        </w:tc>
        <w:tc>
          <w:tcPr>
            <w:tcW w:w="3154" w:type="dxa"/>
            <w:tcBorders>
              <w:top w:val="single" w:sz="4" w:space="0" w:color="auto"/>
              <w:left w:val="single" w:sz="4" w:space="0" w:color="auto"/>
              <w:bottom w:val="single" w:sz="4" w:space="0" w:color="auto"/>
              <w:right w:val="single" w:sz="4" w:space="0" w:color="auto"/>
            </w:tcBorders>
          </w:tcPr>
          <w:p w14:paraId="5441844B" w14:textId="77777777" w:rsidR="00F24D46" w:rsidRPr="004658E9" w:rsidRDefault="00F24D46">
            <w:pPr>
              <w:rPr>
                <w:rFonts w:ascii="Calibri" w:hAnsi="Calibri"/>
                <w:szCs w:val="24"/>
              </w:rPr>
            </w:pPr>
          </w:p>
        </w:tc>
        <w:tc>
          <w:tcPr>
            <w:tcW w:w="3154" w:type="dxa"/>
            <w:tcBorders>
              <w:top w:val="single" w:sz="4" w:space="0" w:color="auto"/>
              <w:left w:val="single" w:sz="4" w:space="0" w:color="auto"/>
              <w:bottom w:val="single" w:sz="4" w:space="0" w:color="auto"/>
              <w:right w:val="single" w:sz="4" w:space="0" w:color="auto"/>
            </w:tcBorders>
          </w:tcPr>
          <w:p w14:paraId="5441844C" w14:textId="77777777" w:rsidR="00F24D46" w:rsidRPr="004658E9" w:rsidRDefault="00F24D46">
            <w:pPr>
              <w:rPr>
                <w:rFonts w:ascii="Calibri" w:hAnsi="Calibri"/>
                <w:szCs w:val="24"/>
              </w:rPr>
            </w:pPr>
          </w:p>
        </w:tc>
        <w:tc>
          <w:tcPr>
            <w:tcW w:w="3155" w:type="dxa"/>
            <w:tcBorders>
              <w:top w:val="single" w:sz="4" w:space="0" w:color="auto"/>
              <w:left w:val="single" w:sz="4" w:space="0" w:color="auto"/>
              <w:bottom w:val="single" w:sz="4" w:space="0" w:color="auto"/>
              <w:right w:val="single" w:sz="4" w:space="0" w:color="auto"/>
            </w:tcBorders>
          </w:tcPr>
          <w:p w14:paraId="5441844D" w14:textId="77777777" w:rsidR="00F24D46" w:rsidRPr="004658E9" w:rsidRDefault="00F24D46">
            <w:pPr>
              <w:rPr>
                <w:rFonts w:ascii="Calibri" w:hAnsi="Calibri"/>
                <w:szCs w:val="24"/>
              </w:rPr>
            </w:pPr>
          </w:p>
        </w:tc>
      </w:tr>
      <w:tr w:rsidR="00F24D46" w:rsidRPr="004658E9" w14:paraId="54418453" w14:textId="77777777">
        <w:tc>
          <w:tcPr>
            <w:tcW w:w="534" w:type="dxa"/>
            <w:tcBorders>
              <w:top w:val="single" w:sz="4" w:space="0" w:color="auto"/>
              <w:left w:val="single" w:sz="4" w:space="0" w:color="auto"/>
              <w:bottom w:val="single" w:sz="4" w:space="0" w:color="auto"/>
              <w:right w:val="single" w:sz="4" w:space="0" w:color="auto"/>
            </w:tcBorders>
            <w:hideMark/>
          </w:tcPr>
          <w:p w14:paraId="5441844F" w14:textId="77777777" w:rsidR="00F24D46" w:rsidRPr="004658E9" w:rsidRDefault="00F24D46">
            <w:pPr>
              <w:rPr>
                <w:rFonts w:ascii="Calibri" w:hAnsi="Calibri"/>
                <w:szCs w:val="24"/>
              </w:rPr>
            </w:pPr>
            <w:r w:rsidRPr="004658E9">
              <w:rPr>
                <w:rFonts w:ascii="Calibri" w:hAnsi="Calibri"/>
                <w:szCs w:val="24"/>
              </w:rPr>
              <w:t>3.</w:t>
            </w:r>
          </w:p>
        </w:tc>
        <w:tc>
          <w:tcPr>
            <w:tcW w:w="3154" w:type="dxa"/>
            <w:tcBorders>
              <w:top w:val="single" w:sz="4" w:space="0" w:color="auto"/>
              <w:left w:val="single" w:sz="4" w:space="0" w:color="auto"/>
              <w:bottom w:val="single" w:sz="4" w:space="0" w:color="auto"/>
              <w:right w:val="single" w:sz="4" w:space="0" w:color="auto"/>
            </w:tcBorders>
          </w:tcPr>
          <w:p w14:paraId="54418450" w14:textId="77777777" w:rsidR="00F24D46" w:rsidRPr="004658E9" w:rsidRDefault="00F24D46">
            <w:pPr>
              <w:rPr>
                <w:rFonts w:ascii="Calibri" w:hAnsi="Calibri"/>
                <w:szCs w:val="24"/>
              </w:rPr>
            </w:pPr>
          </w:p>
        </w:tc>
        <w:tc>
          <w:tcPr>
            <w:tcW w:w="3154" w:type="dxa"/>
            <w:tcBorders>
              <w:top w:val="single" w:sz="4" w:space="0" w:color="auto"/>
              <w:left w:val="single" w:sz="4" w:space="0" w:color="auto"/>
              <w:bottom w:val="single" w:sz="4" w:space="0" w:color="auto"/>
              <w:right w:val="single" w:sz="4" w:space="0" w:color="auto"/>
            </w:tcBorders>
          </w:tcPr>
          <w:p w14:paraId="54418451" w14:textId="77777777" w:rsidR="00F24D46" w:rsidRPr="004658E9" w:rsidRDefault="00F24D46">
            <w:pPr>
              <w:rPr>
                <w:rFonts w:ascii="Calibri" w:hAnsi="Calibri"/>
                <w:szCs w:val="24"/>
              </w:rPr>
            </w:pPr>
          </w:p>
        </w:tc>
        <w:tc>
          <w:tcPr>
            <w:tcW w:w="3155" w:type="dxa"/>
            <w:tcBorders>
              <w:top w:val="single" w:sz="4" w:space="0" w:color="auto"/>
              <w:left w:val="single" w:sz="4" w:space="0" w:color="auto"/>
              <w:bottom w:val="single" w:sz="4" w:space="0" w:color="auto"/>
              <w:right w:val="single" w:sz="4" w:space="0" w:color="auto"/>
            </w:tcBorders>
          </w:tcPr>
          <w:p w14:paraId="54418452" w14:textId="77777777" w:rsidR="00F24D46" w:rsidRPr="004658E9" w:rsidRDefault="00F24D46">
            <w:pPr>
              <w:rPr>
                <w:rFonts w:ascii="Calibri" w:hAnsi="Calibri"/>
                <w:szCs w:val="24"/>
              </w:rPr>
            </w:pPr>
          </w:p>
        </w:tc>
      </w:tr>
    </w:tbl>
    <w:p w14:paraId="54418454"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55"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56"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Odgovornost izvajalca nasproti naročniku je solidarna.</w:t>
      </w:r>
    </w:p>
    <w:p w14:paraId="54418457" w14:textId="77777777" w:rsidR="00F24D46"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Izvajalec mora med izvajanjem naročila naročnika obvestiti o morebitnih spremembah informacij iz prejšnjega odstavka in naročniku poslati informacije o novih podizvajalcih, ki jih namerava naknadno vključiti v izvajanje pogodbe, in sicer najkasneje v petih dneh po spremembi. V primeru vključitve novih podizvajalcev mora izvajalec naročniku skupaj z </w:t>
      </w:r>
      <w:r w:rsidRPr="004658E9">
        <w:rPr>
          <w:rFonts w:ascii="Calibri" w:eastAsia="Times New Roman" w:hAnsi="Calibri" w:cs="Times New Roman"/>
          <w:sz w:val="24"/>
          <w:szCs w:val="24"/>
          <w:lang w:eastAsia="sl-SI"/>
        </w:rPr>
        <w:lastRenderedPageBreak/>
        <w:t>obvestilom posredovati tudi podatke o podizvajalcu iz prejšnjega člena ter izpolnjene in podpisan obrazec Izjava podizvajalca oz. ESPD obrazec teh podizvajalcev ter priložiti zahtevo podizvajalca za neposredno plačilo, če podizvajalec to zahteva.</w:t>
      </w:r>
    </w:p>
    <w:p w14:paraId="54418458" w14:textId="77777777" w:rsidR="00595EA2" w:rsidRPr="004658E9" w:rsidRDefault="00595EA2" w:rsidP="00F24D46">
      <w:pPr>
        <w:spacing w:after="0" w:line="240" w:lineRule="auto"/>
        <w:jc w:val="both"/>
        <w:rPr>
          <w:rFonts w:ascii="Calibri" w:eastAsia="Times New Roman" w:hAnsi="Calibri" w:cs="Times New Roman"/>
          <w:sz w:val="24"/>
          <w:szCs w:val="24"/>
          <w:lang w:eastAsia="sl-SI"/>
        </w:rPr>
      </w:pPr>
    </w:p>
    <w:p w14:paraId="54418459" w14:textId="77777777" w:rsidR="00F24D46"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5441845A" w14:textId="77777777" w:rsidR="00595EA2" w:rsidRPr="004658E9" w:rsidRDefault="00595EA2" w:rsidP="00F24D46">
      <w:pPr>
        <w:spacing w:after="0" w:line="240" w:lineRule="auto"/>
        <w:jc w:val="both"/>
        <w:rPr>
          <w:rFonts w:ascii="Calibri" w:eastAsia="Times New Roman" w:hAnsi="Calibri" w:cs="Times New Roman"/>
          <w:sz w:val="24"/>
          <w:szCs w:val="24"/>
          <w:lang w:eastAsia="sl-SI"/>
        </w:rPr>
      </w:pPr>
    </w:p>
    <w:p w14:paraId="5441845B"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Podizvajalci, ki podajo pisno zahtevo za neposredna plačila, soglašajo, da naročnik namesto glavnega izvajalca poravna podizvajalčeve terjatve do glavnega izvajalca. </w:t>
      </w:r>
    </w:p>
    <w:p w14:paraId="5441845C"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Izvajalec mora svojemu računu oziroma situaciji obvezno priložiti račune oziroma situacije svojih podizvajalcev, ki jih je predhodno potrdil ter potrjeno </w:t>
      </w:r>
      <w:proofErr w:type="spellStart"/>
      <w:r w:rsidRPr="004658E9">
        <w:rPr>
          <w:rFonts w:ascii="Calibri" w:eastAsia="Times New Roman" w:hAnsi="Calibri" w:cs="Times New Roman"/>
          <w:sz w:val="24"/>
          <w:szCs w:val="24"/>
          <w:lang w:eastAsia="sl-SI"/>
        </w:rPr>
        <w:t>asignacijsko</w:t>
      </w:r>
      <w:proofErr w:type="spellEnd"/>
      <w:r w:rsidRPr="004658E9">
        <w:rPr>
          <w:rFonts w:ascii="Calibri" w:eastAsia="Times New Roman" w:hAnsi="Calibri" w:cs="Times New Roman"/>
          <w:sz w:val="24"/>
          <w:szCs w:val="24"/>
          <w:lang w:eastAsia="sl-SI"/>
        </w:rPr>
        <w:t xml:space="preserve"> pogodbo. </w:t>
      </w:r>
    </w:p>
    <w:p w14:paraId="5441845D" w14:textId="77777777" w:rsidR="00595EA2" w:rsidRDefault="00595EA2" w:rsidP="00F24D46">
      <w:pPr>
        <w:spacing w:after="0" w:line="240" w:lineRule="auto"/>
        <w:jc w:val="both"/>
        <w:rPr>
          <w:rFonts w:ascii="Calibri" w:eastAsia="Times New Roman" w:hAnsi="Calibri" w:cs="Times New Roman"/>
          <w:sz w:val="24"/>
          <w:szCs w:val="24"/>
          <w:lang w:eastAsia="sl-SI"/>
        </w:rPr>
      </w:pPr>
    </w:p>
    <w:p w14:paraId="5441845E"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Kadar namerava izvajalec izvesti javno naročilo s podizvajalcem, ki zahteva neposredno plačilo v skladu s tem členom, mora:</w:t>
      </w:r>
    </w:p>
    <w:p w14:paraId="5441845F" w14:textId="77777777" w:rsidR="00F24D46" w:rsidRPr="004658E9" w:rsidRDefault="00F24D46" w:rsidP="00F24D46">
      <w:pPr>
        <w:spacing w:after="0" w:line="240" w:lineRule="auto"/>
        <w:ind w:left="708" w:hanging="708"/>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w:t>
      </w:r>
      <w:r w:rsidRPr="004658E9">
        <w:rPr>
          <w:rFonts w:ascii="Calibri" w:eastAsia="Times New Roman" w:hAnsi="Calibri" w:cs="Times New Roman"/>
          <w:sz w:val="24"/>
          <w:szCs w:val="24"/>
          <w:lang w:eastAsia="sl-SI"/>
        </w:rPr>
        <w:tab/>
        <w:t>podizvajalec predložiti soglasje, na podlagi katerega naročnik namesto izvajalca poravna podizvajalčevo terjatev do izvajalca,</w:t>
      </w:r>
    </w:p>
    <w:p w14:paraId="54418460" w14:textId="77777777" w:rsidR="00F24D46" w:rsidRPr="004658E9" w:rsidRDefault="00F24D46" w:rsidP="00F24D46">
      <w:pPr>
        <w:spacing w:after="0" w:line="240" w:lineRule="auto"/>
        <w:ind w:left="708" w:hanging="708"/>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w:t>
      </w:r>
      <w:r w:rsidRPr="004658E9">
        <w:rPr>
          <w:rFonts w:ascii="Calibri" w:eastAsia="Times New Roman" w:hAnsi="Calibri" w:cs="Times New Roman"/>
          <w:sz w:val="24"/>
          <w:szCs w:val="24"/>
          <w:lang w:eastAsia="sl-SI"/>
        </w:rPr>
        <w:tab/>
        <w:t xml:space="preserve">izvajalec svojemu računu ali situaciji priložiti račun ali situacijo podizvajalca, ki ga je predhodno potrdil ter potrjeno </w:t>
      </w:r>
      <w:proofErr w:type="spellStart"/>
      <w:r w:rsidRPr="004658E9">
        <w:rPr>
          <w:rFonts w:ascii="Calibri" w:eastAsia="Times New Roman" w:hAnsi="Calibri" w:cs="Times New Roman"/>
          <w:sz w:val="24"/>
          <w:szCs w:val="24"/>
          <w:lang w:eastAsia="sl-SI"/>
        </w:rPr>
        <w:t>asignacijsko</w:t>
      </w:r>
      <w:proofErr w:type="spellEnd"/>
      <w:r w:rsidRPr="004658E9">
        <w:rPr>
          <w:rFonts w:ascii="Calibri" w:eastAsia="Times New Roman" w:hAnsi="Calibri" w:cs="Times New Roman"/>
          <w:sz w:val="24"/>
          <w:szCs w:val="24"/>
          <w:lang w:eastAsia="sl-SI"/>
        </w:rPr>
        <w:t xml:space="preserve"> pogodbo.</w:t>
      </w:r>
    </w:p>
    <w:p w14:paraId="54418461"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4418463"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64"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465"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PROTIKORUPCIJSKA KLAVZULA</w:t>
      </w:r>
    </w:p>
    <w:p w14:paraId="54418466" w14:textId="77777777" w:rsidR="00F24D46" w:rsidRPr="004658E9" w:rsidRDefault="00F24D46" w:rsidP="00CD39B1">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Pogodba je nična,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418467"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68"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rPr>
      </w:pPr>
      <w:r w:rsidRPr="004658E9">
        <w:rPr>
          <w:rFonts w:ascii="Calibri" w:eastAsia="Calibri" w:hAnsi="Calibri" w:cs="Times New Roman"/>
          <w:sz w:val="24"/>
          <w:szCs w:val="24"/>
        </w:rPr>
        <w:t>člen</w:t>
      </w:r>
    </w:p>
    <w:p w14:paraId="54418469" w14:textId="77777777" w:rsidR="00F24D46" w:rsidRPr="004658E9" w:rsidRDefault="00F24D46" w:rsidP="00F24D46">
      <w:pPr>
        <w:spacing w:after="0" w:line="240" w:lineRule="auto"/>
        <w:ind w:left="360"/>
        <w:jc w:val="center"/>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PREDSTAVNIKI POGODBENIH STRANK</w:t>
      </w:r>
    </w:p>
    <w:p w14:paraId="5441846A" w14:textId="77777777" w:rsidR="00F24D46" w:rsidRPr="004658E9" w:rsidRDefault="00F24D46" w:rsidP="00F24D46">
      <w:pPr>
        <w:spacing w:after="0" w:line="240" w:lineRule="auto"/>
        <w:ind w:left="360"/>
        <w:rPr>
          <w:rFonts w:ascii="Calibri" w:eastAsia="Calibri" w:hAnsi="Calibri" w:cs="Times New Roman"/>
          <w:sz w:val="24"/>
          <w:szCs w:val="24"/>
          <w:lang w:eastAsia="sl-SI"/>
        </w:rPr>
      </w:pPr>
    </w:p>
    <w:p w14:paraId="5441846B"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Pooblaščena predstavnika pogodbenih strank sta:</w:t>
      </w:r>
    </w:p>
    <w:p w14:paraId="5441846C" w14:textId="77777777" w:rsidR="00595EA2" w:rsidRDefault="00595EA2" w:rsidP="00F24D46">
      <w:pPr>
        <w:spacing w:after="0" w:line="240" w:lineRule="auto"/>
        <w:jc w:val="both"/>
        <w:rPr>
          <w:rFonts w:ascii="Calibri" w:eastAsia="Times New Roman" w:hAnsi="Calibri" w:cs="Times New Roman"/>
          <w:sz w:val="24"/>
          <w:szCs w:val="24"/>
          <w:lang w:eastAsia="sl-SI"/>
        </w:rPr>
      </w:pPr>
    </w:p>
    <w:p w14:paraId="5441846D" w14:textId="6E73D3D8" w:rsidR="00F24D46" w:rsidRPr="004658E9" w:rsidRDefault="00131DCB" w:rsidP="00F24D46">
      <w:pPr>
        <w:spacing w:after="0" w:line="240" w:lineRule="auto"/>
        <w:jc w:val="both"/>
        <w:rPr>
          <w:rFonts w:ascii="Calibri" w:eastAsia="Times New Roman" w:hAnsi="Calibri" w:cs="Times New Roman"/>
          <w:sz w:val="24"/>
          <w:szCs w:val="24"/>
          <w:lang w:eastAsia="sl-SI"/>
        </w:rPr>
      </w:pPr>
      <w:r>
        <w:rPr>
          <w:rFonts w:ascii="Calibri" w:eastAsia="Times New Roman" w:hAnsi="Calibri" w:cs="Times New Roman"/>
          <w:sz w:val="24"/>
          <w:szCs w:val="24"/>
          <w:lang w:eastAsia="sl-SI"/>
        </w:rPr>
        <w:t>za naročnika:</w:t>
      </w:r>
      <w:r w:rsidR="0074097D">
        <w:rPr>
          <w:rFonts w:ascii="Calibri" w:eastAsia="Times New Roman" w:hAnsi="Calibri" w:cs="Times New Roman"/>
          <w:sz w:val="24"/>
          <w:szCs w:val="24"/>
          <w:u w:val="single"/>
          <w:lang w:eastAsia="sl-SI"/>
        </w:rPr>
        <w:tab/>
      </w:r>
      <w:r w:rsidR="0074097D">
        <w:rPr>
          <w:rFonts w:ascii="Calibri" w:eastAsia="Times New Roman" w:hAnsi="Calibri" w:cs="Times New Roman"/>
          <w:sz w:val="24"/>
          <w:szCs w:val="24"/>
          <w:u w:val="single"/>
          <w:lang w:eastAsia="sl-SI"/>
        </w:rPr>
        <w:tab/>
      </w:r>
      <w:r w:rsidR="0074097D">
        <w:rPr>
          <w:rFonts w:ascii="Calibri" w:eastAsia="Times New Roman" w:hAnsi="Calibri" w:cs="Times New Roman"/>
          <w:sz w:val="24"/>
          <w:szCs w:val="24"/>
          <w:u w:val="single"/>
          <w:lang w:eastAsia="sl-SI"/>
        </w:rPr>
        <w:tab/>
      </w:r>
      <w:r>
        <w:rPr>
          <w:rFonts w:ascii="Calibri" w:eastAsia="Times New Roman" w:hAnsi="Calibri" w:cs="Times New Roman"/>
          <w:sz w:val="24"/>
          <w:szCs w:val="24"/>
          <w:lang w:eastAsia="sl-SI"/>
        </w:rPr>
        <w:t>.,</w:t>
      </w:r>
    </w:p>
    <w:p w14:paraId="5441846E" w14:textId="77F88C93"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lastRenderedPageBreak/>
        <w:t xml:space="preserve">ki je pooblaščen, da zastopa naročnika v vseh vprašanjih, ki zadevajo dobavo po tej pogodbi in ima v vsakem trenutku pravico vpogleda v vse faze izvajanja pogodbe pri </w:t>
      </w:r>
      <w:r w:rsidR="00CF36F7">
        <w:rPr>
          <w:rFonts w:ascii="Calibri" w:eastAsia="Times New Roman" w:hAnsi="Calibri" w:cs="Times New Roman"/>
          <w:sz w:val="24"/>
          <w:szCs w:val="24"/>
          <w:lang w:eastAsia="sl-SI"/>
        </w:rPr>
        <w:t>izvajalcu</w:t>
      </w:r>
      <w:r w:rsidRPr="004658E9">
        <w:rPr>
          <w:rFonts w:ascii="Calibri" w:eastAsia="Times New Roman" w:hAnsi="Calibri" w:cs="Times New Roman"/>
          <w:sz w:val="24"/>
          <w:szCs w:val="24"/>
          <w:lang w:eastAsia="sl-SI"/>
        </w:rPr>
        <w:t xml:space="preserve"> in </w:t>
      </w:r>
    </w:p>
    <w:p w14:paraId="5441846F" w14:textId="77777777" w:rsidR="00595EA2" w:rsidRDefault="00595EA2" w:rsidP="00F24D46">
      <w:pPr>
        <w:spacing w:after="0" w:line="240" w:lineRule="auto"/>
        <w:jc w:val="both"/>
        <w:rPr>
          <w:rFonts w:ascii="Calibri" w:eastAsia="Times New Roman" w:hAnsi="Calibri" w:cs="Times New Roman"/>
          <w:sz w:val="24"/>
          <w:szCs w:val="24"/>
          <w:lang w:eastAsia="sl-SI"/>
        </w:rPr>
      </w:pPr>
    </w:p>
    <w:p w14:paraId="54418470" w14:textId="46585E88" w:rsidR="00F24D46" w:rsidRPr="0074097D" w:rsidRDefault="00F24D46" w:rsidP="00F24D46">
      <w:pPr>
        <w:spacing w:after="0" w:line="240" w:lineRule="auto"/>
        <w:jc w:val="both"/>
        <w:rPr>
          <w:rFonts w:ascii="Calibri" w:eastAsia="Times New Roman" w:hAnsi="Calibri" w:cs="Times New Roman"/>
          <w:sz w:val="24"/>
          <w:szCs w:val="24"/>
          <w:u w:val="single"/>
          <w:lang w:eastAsia="sl-SI"/>
        </w:rPr>
      </w:pPr>
      <w:r w:rsidRPr="004658E9">
        <w:rPr>
          <w:rFonts w:ascii="Calibri" w:eastAsia="Times New Roman" w:hAnsi="Calibri" w:cs="Times New Roman"/>
          <w:sz w:val="24"/>
          <w:szCs w:val="24"/>
          <w:lang w:eastAsia="sl-SI"/>
        </w:rPr>
        <w:t>za izvajalca:</w:t>
      </w:r>
      <w:r w:rsidR="00405087">
        <w:rPr>
          <w:rFonts w:ascii="Calibri" w:eastAsia="Times New Roman" w:hAnsi="Calibri" w:cs="Times New Roman"/>
          <w:sz w:val="24"/>
          <w:szCs w:val="24"/>
          <w:lang w:eastAsia="sl-SI"/>
        </w:rPr>
        <w:t xml:space="preserve"> </w:t>
      </w:r>
      <w:r w:rsidR="0074097D">
        <w:rPr>
          <w:rFonts w:ascii="Calibri" w:eastAsia="Times New Roman" w:hAnsi="Calibri" w:cs="Times New Roman"/>
          <w:sz w:val="24"/>
          <w:szCs w:val="24"/>
          <w:u w:val="single"/>
          <w:lang w:eastAsia="sl-SI"/>
        </w:rPr>
        <w:tab/>
      </w:r>
      <w:r w:rsidR="0074097D">
        <w:rPr>
          <w:rFonts w:ascii="Calibri" w:eastAsia="Times New Roman" w:hAnsi="Calibri" w:cs="Times New Roman"/>
          <w:sz w:val="24"/>
          <w:szCs w:val="24"/>
          <w:u w:val="single"/>
          <w:lang w:eastAsia="sl-SI"/>
        </w:rPr>
        <w:tab/>
      </w:r>
      <w:r w:rsidR="0074097D">
        <w:rPr>
          <w:rFonts w:ascii="Calibri" w:eastAsia="Times New Roman" w:hAnsi="Calibri" w:cs="Times New Roman"/>
          <w:sz w:val="24"/>
          <w:szCs w:val="24"/>
          <w:u w:val="single"/>
          <w:lang w:eastAsia="sl-SI"/>
        </w:rPr>
        <w:tab/>
        <w:t>,</w:t>
      </w:r>
    </w:p>
    <w:p w14:paraId="54418471"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ki je pooblaščen, da zastopa izvajalca v vseh vprašanjih, ki se nanašajo na izvedbo del po tej pogodbi in je dolžan neposredno sodelovati z naročnikovim predstavnikom ves čas trajanja pogodbe.</w:t>
      </w:r>
    </w:p>
    <w:p w14:paraId="685151E7" w14:textId="77777777" w:rsidR="00285133" w:rsidRPr="004658E9" w:rsidRDefault="00285133" w:rsidP="00F24D46">
      <w:pPr>
        <w:spacing w:after="0" w:line="240" w:lineRule="auto"/>
        <w:jc w:val="both"/>
        <w:rPr>
          <w:rFonts w:ascii="Calibri" w:eastAsia="Times New Roman" w:hAnsi="Calibri" w:cs="Times New Roman"/>
          <w:sz w:val="24"/>
          <w:szCs w:val="24"/>
          <w:lang w:eastAsia="sl-SI"/>
        </w:rPr>
      </w:pPr>
    </w:p>
    <w:p w14:paraId="54418473" w14:textId="77777777" w:rsidR="00F24D46" w:rsidRPr="004658E9" w:rsidRDefault="00F24D46" w:rsidP="005D7860">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474" w14:textId="77777777" w:rsidR="00F24D46" w:rsidRPr="004658E9" w:rsidRDefault="00F24D46" w:rsidP="00F24D46">
      <w:pPr>
        <w:spacing w:after="0" w:line="240" w:lineRule="auto"/>
        <w:jc w:val="center"/>
        <w:rPr>
          <w:rFonts w:ascii="Calibri" w:eastAsia="Calibri" w:hAnsi="Calibri" w:cs="Calibri"/>
          <w:sz w:val="24"/>
        </w:rPr>
      </w:pPr>
      <w:r w:rsidRPr="004658E9">
        <w:rPr>
          <w:rFonts w:ascii="Calibri" w:eastAsia="Calibri" w:hAnsi="Calibri" w:cs="Calibri"/>
          <w:sz w:val="24"/>
        </w:rPr>
        <w:t>VAROVANJE ZAUPNIH PODATKOV</w:t>
      </w:r>
    </w:p>
    <w:p w14:paraId="54418475" w14:textId="77777777" w:rsidR="00F24D46" w:rsidRPr="004658E9" w:rsidRDefault="00F24D46" w:rsidP="00F24D46">
      <w:pPr>
        <w:spacing w:after="0" w:line="240" w:lineRule="auto"/>
        <w:jc w:val="center"/>
        <w:rPr>
          <w:rFonts w:ascii="Calibri" w:eastAsia="Calibri" w:hAnsi="Calibri" w:cs="Calibri"/>
          <w:sz w:val="24"/>
        </w:rPr>
      </w:pPr>
    </w:p>
    <w:p w14:paraId="54418477" w14:textId="77777777" w:rsidR="00F24D46"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Pogodbeni stranki bosta vse medsebojne dogovore, podatke in dokumentacijo, ki je predmet te pogodbe in bo označena za zaupno, ali bo to izhajalo iz njene narave ali iz določb veljavnih evropskih in slovenskih predpisov, varovali kot poslovno skrivnost in je ne bosta neupravičeno izkoriščali v svojo korist oziroma komercialno izkoriščali ali posredovali tretjim osebam.</w:t>
      </w:r>
    </w:p>
    <w:p w14:paraId="54418478" w14:textId="77777777" w:rsidR="00595EA2" w:rsidRPr="004658E9" w:rsidRDefault="00595EA2" w:rsidP="00F24D46">
      <w:pPr>
        <w:spacing w:after="0" w:line="240" w:lineRule="auto"/>
        <w:jc w:val="both"/>
        <w:rPr>
          <w:rFonts w:ascii="Calibri" w:eastAsia="Times New Roman" w:hAnsi="Calibri" w:cs="Times New Roman"/>
          <w:sz w:val="24"/>
          <w:szCs w:val="24"/>
          <w:lang w:eastAsia="sl-SI"/>
        </w:rPr>
      </w:pPr>
    </w:p>
    <w:p w14:paraId="54418479"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Skladno s predpisi o varstvu osebnih podatkov pogodbeni stranki soglašata, da morebitnih osebnih podatkov ne bosta uporabljali v nasprotju z določili teh predpisov. Pogodbeni stranki bosta zagotavljali pogoje in ukrepe za zagotovitev varstva osebnih podatkov in preprečevali morebitne zlorabe, skladno in v smislu z določili navedenih predpisov.</w:t>
      </w:r>
    </w:p>
    <w:p w14:paraId="5441847A"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Pogodbeni stranki se zavezujeta, da med obdobjem trajanja te pogodbe in po njenem poteku ne bosta razkrili osebnih podatkov in drugih informacij, s katerimi sta se seznanili pri izvajanju te pogodbe, razen če tako zahteva zakonodaja ali odredba sodišča, oziroma na podlagi izrecnega pisnega soglasja pogodbenih strank.</w:t>
      </w:r>
    </w:p>
    <w:p w14:paraId="3F6D2E83" w14:textId="2D330154" w:rsidR="00595EA2" w:rsidRPr="004658E9" w:rsidRDefault="00595EA2" w:rsidP="082C8D74">
      <w:pPr>
        <w:spacing w:after="0" w:line="240" w:lineRule="auto"/>
        <w:jc w:val="both"/>
        <w:rPr>
          <w:rFonts w:ascii="Calibri" w:eastAsia="Times New Roman" w:hAnsi="Calibri" w:cs="Times New Roman"/>
          <w:sz w:val="24"/>
          <w:szCs w:val="24"/>
          <w:lang w:eastAsia="sl-SI"/>
        </w:rPr>
      </w:pPr>
    </w:p>
    <w:p w14:paraId="449537DC" w14:textId="15065ABF" w:rsidR="00595EA2" w:rsidRPr="004658E9" w:rsidRDefault="5C53B09F" w:rsidP="005D7860">
      <w:pPr>
        <w:pStyle w:val="Odstavekseznama"/>
        <w:numPr>
          <w:ilvl w:val="0"/>
          <w:numId w:val="2"/>
        </w:numPr>
        <w:spacing w:line="100" w:lineRule="atLeast"/>
        <w:jc w:val="center"/>
        <w:rPr>
          <w:rFonts w:cs="Calibri"/>
          <w:color w:val="000000" w:themeColor="text1"/>
          <w:sz w:val="24"/>
          <w:szCs w:val="24"/>
          <w:lang w:val="sl-SI"/>
        </w:rPr>
      </w:pPr>
      <w:proofErr w:type="spellStart"/>
      <w:r w:rsidRPr="082C8D74">
        <w:rPr>
          <w:rFonts w:cs="Calibri"/>
          <w:color w:val="000000" w:themeColor="text1"/>
          <w:sz w:val="24"/>
          <w:szCs w:val="24"/>
        </w:rPr>
        <w:t>člen</w:t>
      </w:r>
      <w:proofErr w:type="spellEnd"/>
    </w:p>
    <w:p w14:paraId="1E38AFA1" w14:textId="752775BC" w:rsidR="00595EA2" w:rsidRPr="004658E9" w:rsidRDefault="5C53B09F" w:rsidP="082C8D74">
      <w:pPr>
        <w:spacing w:after="0" w:line="100" w:lineRule="atLeast"/>
        <w:jc w:val="center"/>
        <w:rPr>
          <w:rFonts w:ascii="Calibri" w:eastAsia="Calibri" w:hAnsi="Calibri" w:cs="Calibri"/>
          <w:color w:val="000000" w:themeColor="text1"/>
          <w:sz w:val="24"/>
          <w:szCs w:val="24"/>
        </w:rPr>
      </w:pPr>
      <w:r w:rsidRPr="082C8D74">
        <w:rPr>
          <w:rFonts w:ascii="Calibri" w:eastAsia="Calibri" w:hAnsi="Calibri" w:cs="Calibri"/>
          <w:color w:val="000000" w:themeColor="text1"/>
          <w:sz w:val="24"/>
          <w:szCs w:val="24"/>
        </w:rPr>
        <w:t>SOGLASJE ZA OBDELAVO PODATKOV</w:t>
      </w:r>
    </w:p>
    <w:p w14:paraId="3881CCE7" w14:textId="73C6B65D" w:rsidR="00595EA2" w:rsidRPr="004658E9" w:rsidRDefault="00595EA2" w:rsidP="082C8D74">
      <w:pPr>
        <w:spacing w:after="0" w:line="100" w:lineRule="atLeast"/>
        <w:jc w:val="center"/>
        <w:rPr>
          <w:rFonts w:ascii="Calibri" w:eastAsia="Calibri" w:hAnsi="Calibri" w:cs="Calibri"/>
          <w:color w:val="000000" w:themeColor="text1"/>
          <w:sz w:val="24"/>
          <w:szCs w:val="24"/>
        </w:rPr>
      </w:pPr>
    </w:p>
    <w:p w14:paraId="42952B01" w14:textId="3E387244" w:rsidR="00595EA2" w:rsidRPr="004658E9" w:rsidRDefault="5C53B09F" w:rsidP="082C8D74">
      <w:pPr>
        <w:spacing w:after="0" w:line="240" w:lineRule="auto"/>
        <w:jc w:val="both"/>
        <w:rPr>
          <w:rFonts w:ascii="Calibri" w:eastAsia="Calibri" w:hAnsi="Calibri" w:cs="Calibri"/>
          <w:color w:val="000000" w:themeColor="text1"/>
          <w:sz w:val="24"/>
          <w:szCs w:val="24"/>
        </w:rPr>
      </w:pPr>
      <w:r w:rsidRPr="082C8D74">
        <w:rPr>
          <w:rFonts w:ascii="Calibri" w:eastAsia="Calibri" w:hAnsi="Calibri" w:cs="Calibri"/>
          <w:color w:val="000000" w:themeColor="text1"/>
          <w:sz w:val="24"/>
          <w:szCs w:val="24"/>
        </w:rPr>
        <w:t xml:space="preserve">Naročnik soglaša ter dovoljuje izvajalcu, da v primerih, ko je to potrebno za izvrševanje ali uveljavitev te pogodbe in/ali pravic izvajalca po tej pogodbi, izvajalec posreduje podatke in informacije o naročniku, o tej pogodbi in v zvezi s to pogodbo tretjim osebam in </w:t>
      </w:r>
      <w:proofErr w:type="spellStart"/>
      <w:r w:rsidRPr="082C8D74">
        <w:rPr>
          <w:rFonts w:ascii="Calibri" w:eastAsia="Calibri" w:hAnsi="Calibri" w:cs="Calibri"/>
          <w:color w:val="000000" w:themeColor="text1"/>
          <w:sz w:val="24"/>
          <w:szCs w:val="24"/>
        </w:rPr>
        <w:t>soglasodajalcem</w:t>
      </w:r>
      <w:proofErr w:type="spellEnd"/>
      <w:r w:rsidRPr="082C8D74">
        <w:rPr>
          <w:rFonts w:ascii="Calibri" w:eastAsia="Calibri" w:hAnsi="Calibri" w:cs="Calibri"/>
          <w:color w:val="000000" w:themeColor="text1"/>
          <w:sz w:val="24"/>
          <w:szCs w:val="24"/>
        </w:rPr>
        <w:t xml:space="preserve">, kakor tudi da opravi poizvedbe pri pristojnih državnih in drugih organih in institucijah, drugih </w:t>
      </w:r>
      <w:proofErr w:type="spellStart"/>
      <w:r w:rsidRPr="082C8D74">
        <w:rPr>
          <w:rFonts w:ascii="Calibri" w:eastAsia="Calibri" w:hAnsi="Calibri" w:cs="Calibri"/>
          <w:color w:val="000000" w:themeColor="text1"/>
          <w:sz w:val="24"/>
          <w:szCs w:val="24"/>
        </w:rPr>
        <w:t>soglasodajalcih</w:t>
      </w:r>
      <w:proofErr w:type="spellEnd"/>
      <w:r w:rsidRPr="082C8D74">
        <w:rPr>
          <w:rFonts w:ascii="Calibri" w:eastAsia="Calibri" w:hAnsi="Calibri" w:cs="Calibri"/>
          <w:color w:val="000000" w:themeColor="text1"/>
          <w:sz w:val="24"/>
          <w:szCs w:val="24"/>
        </w:rPr>
        <w:t xml:space="preserve"> ali tretjih osebah, katerim naročnik s podpisom te pogodbe dovoljuje posredovanje podatkov in informacij (proti predložitvi te pogodbe).</w:t>
      </w:r>
    </w:p>
    <w:p w14:paraId="5441847C" w14:textId="4D68F24F" w:rsidR="00595EA2" w:rsidRPr="004658E9" w:rsidRDefault="00595EA2" w:rsidP="082C8D74">
      <w:pPr>
        <w:spacing w:after="0" w:line="240" w:lineRule="auto"/>
        <w:jc w:val="both"/>
        <w:rPr>
          <w:rFonts w:ascii="Calibri" w:eastAsia="Times New Roman" w:hAnsi="Calibri" w:cs="Times New Roman"/>
          <w:sz w:val="24"/>
          <w:szCs w:val="24"/>
          <w:lang w:eastAsia="sl-SI"/>
        </w:rPr>
      </w:pPr>
    </w:p>
    <w:p w14:paraId="5441847D"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47E"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VIŠJA SILA</w:t>
      </w:r>
    </w:p>
    <w:p w14:paraId="5441847F"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Pod višjo silo se štejejo vsi nepredvideni in neodklonljivi dogodki, ki preprečujejo izvajanje pogodbenih obveznosti in jih kot take priznava sodna praksa.</w:t>
      </w:r>
    </w:p>
    <w:p w14:paraId="54418480"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Pogodbena stranka, na katere strani je višja sila nastala, je dolžna obvestiti nasprotno stranko o nastopu oz. prenehanju višje sile v roku 3 dni po nastopu oz. prenehanju in predložiti verodostojni dokaz o obstoju ter trajanju višje sile.</w:t>
      </w:r>
    </w:p>
    <w:p w14:paraId="54418481" w14:textId="77777777" w:rsidR="00F24D46"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Pogodbeni roki se podaljšajo sporazumno oz. najmanj za dobo trajanja višje sile.  </w:t>
      </w:r>
    </w:p>
    <w:p w14:paraId="0D8696DD" w14:textId="77777777" w:rsidR="00670EBC" w:rsidRPr="004658E9" w:rsidRDefault="00670EBC" w:rsidP="00F24D46">
      <w:pPr>
        <w:spacing w:after="0" w:line="240" w:lineRule="auto"/>
        <w:jc w:val="both"/>
        <w:rPr>
          <w:rFonts w:ascii="Calibri" w:eastAsia="Times New Roman" w:hAnsi="Calibri" w:cs="Times New Roman"/>
          <w:sz w:val="24"/>
          <w:szCs w:val="24"/>
          <w:lang w:eastAsia="sl-SI"/>
        </w:rPr>
      </w:pPr>
    </w:p>
    <w:p w14:paraId="54418483"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lastRenderedPageBreak/>
        <w:t>člen</w:t>
      </w:r>
    </w:p>
    <w:p w14:paraId="54418484" w14:textId="77777777" w:rsidR="00F24D46" w:rsidRPr="004658E9" w:rsidRDefault="00F24D46" w:rsidP="00F24D46">
      <w:pPr>
        <w:spacing w:after="120" w:line="240" w:lineRule="auto"/>
        <w:jc w:val="center"/>
        <w:rPr>
          <w:rFonts w:ascii="Calibri" w:eastAsia="Times New Roman,Calibri" w:hAnsi="Calibri" w:cs="Times New Roman"/>
          <w:sz w:val="24"/>
          <w:szCs w:val="24"/>
        </w:rPr>
      </w:pPr>
      <w:r w:rsidRPr="004658E9">
        <w:rPr>
          <w:rFonts w:ascii="Calibri" w:eastAsia="Times New Roman,Calibri" w:hAnsi="Calibri" w:cs="Times New Roman"/>
          <w:sz w:val="24"/>
          <w:szCs w:val="24"/>
        </w:rPr>
        <w:t>UPORABA PRAVA IN KODEKSA</w:t>
      </w:r>
    </w:p>
    <w:p w14:paraId="54418485"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Za urejanje vseh ostalih odnosov iz te pogodbe veljajo splošna določila o prodajni pogodbi iz Obligacijskega zakonika.</w:t>
      </w:r>
    </w:p>
    <w:p w14:paraId="54418486" w14:textId="77777777" w:rsidR="00F24D46" w:rsidRPr="004658E9" w:rsidRDefault="00F24D46" w:rsidP="00F24D46">
      <w:pPr>
        <w:spacing w:after="0" w:line="240" w:lineRule="auto"/>
        <w:jc w:val="both"/>
        <w:rPr>
          <w:rFonts w:ascii="Calibri" w:eastAsia="Calibri" w:hAnsi="Calibri" w:cs="Times New Roman"/>
          <w:sz w:val="24"/>
          <w:szCs w:val="24"/>
          <w:lang w:eastAsia="sl-SI"/>
        </w:rPr>
      </w:pPr>
      <w:r w:rsidRPr="004658E9">
        <w:rPr>
          <w:rFonts w:ascii="Calibri" w:eastAsia="Calibri" w:hAnsi="Calibri" w:cs="Times New Roman"/>
          <w:sz w:val="24"/>
          <w:szCs w:val="24"/>
          <w:lang w:eastAsia="sl-SI"/>
        </w:rPr>
        <w:t xml:space="preserve">Stranki pogodbe se obvezujeta, da bosta pri izvrševanju pogodbenih obveznosti spoštovali določila Etičnega kodeksa družbe Elektro Primorska, d. d., (v nadaljevanju: kodeks), objavljenega na spletni strani družbe </w:t>
      </w:r>
      <w:hyperlink r:id="rId11" w:history="1">
        <w:r w:rsidRPr="004658E9">
          <w:rPr>
            <w:rFonts w:ascii="Calibri" w:eastAsia="Calibri" w:hAnsi="Calibri" w:cs="Times New Roman"/>
            <w:color w:val="0000FF"/>
            <w:sz w:val="24"/>
            <w:szCs w:val="24"/>
            <w:u w:val="single"/>
            <w:lang w:eastAsia="sl-SI"/>
          </w:rPr>
          <w:t>www.elektro-primorska.si</w:t>
        </w:r>
      </w:hyperlink>
      <w:r w:rsidRPr="004658E9">
        <w:rPr>
          <w:rFonts w:ascii="Calibri" w:eastAsia="Calibri" w:hAnsi="Calibri" w:cs="Times New Roman"/>
          <w:sz w:val="24"/>
          <w:szCs w:val="24"/>
          <w:lang w:eastAsia="sl-SI"/>
        </w:rPr>
        <w:t>.Pogodbeni stranki se dogovorita, da je kršitev določil kodeksa lahko utemeljen razlog za enostransko odpoved pogodbenega razmerja.</w:t>
      </w:r>
    </w:p>
    <w:p w14:paraId="54418487" w14:textId="77777777" w:rsidR="00F24D46" w:rsidRPr="004658E9" w:rsidRDefault="00F24D46" w:rsidP="00595EA2">
      <w:pPr>
        <w:spacing w:after="0" w:line="276" w:lineRule="auto"/>
        <w:jc w:val="center"/>
        <w:rPr>
          <w:rFonts w:ascii="Calibri" w:eastAsia="Calibri" w:hAnsi="Calibri" w:cs="Times New Roman"/>
          <w:sz w:val="24"/>
          <w:szCs w:val="24"/>
        </w:rPr>
      </w:pPr>
    </w:p>
    <w:p w14:paraId="54418488"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489"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MOREBITNI SPORI</w:t>
      </w:r>
    </w:p>
    <w:p w14:paraId="5441848A"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Vse spore, ki bi nastali v zvezi z izvedbo storitev po tej pogodbi, bosta pogodbeni stranki reševali sporazumno. V primeru, da stranki spora ne rešita sporazumno, je za reševanje morebitnih sporov pristojno sodišče v Novi Gorici.</w:t>
      </w:r>
    </w:p>
    <w:p w14:paraId="5441848B"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8C"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48D" w14:textId="77777777" w:rsidR="00F24D46" w:rsidRPr="004658E9" w:rsidRDefault="00F24D46" w:rsidP="00F24D46">
      <w:pPr>
        <w:spacing w:after="200" w:line="276" w:lineRule="auto"/>
        <w:jc w:val="center"/>
        <w:rPr>
          <w:rFonts w:ascii="Calibri" w:eastAsia="Calibri" w:hAnsi="Calibri" w:cs="Times New Roman"/>
          <w:sz w:val="24"/>
          <w:szCs w:val="24"/>
        </w:rPr>
      </w:pPr>
      <w:r w:rsidRPr="004658E9">
        <w:rPr>
          <w:rFonts w:ascii="Calibri" w:eastAsia="Calibri" w:hAnsi="Calibri" w:cs="Times New Roman"/>
          <w:sz w:val="24"/>
          <w:szCs w:val="24"/>
        </w:rPr>
        <w:t>ODSTOP OD POGODBE</w:t>
      </w:r>
    </w:p>
    <w:p w14:paraId="5441848E"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Naročnik lahko odstopi od pogodbe, če izvajalec zamudi z izvedbo del in mu je tako obračunana najvišja predvidena skupna pogodbena kazen, opredeljena v </w:t>
      </w:r>
      <w:r>
        <w:rPr>
          <w:rFonts w:ascii="Calibri" w:eastAsia="Times New Roman" w:hAnsi="Calibri" w:cs="Times New Roman"/>
          <w:sz w:val="24"/>
          <w:szCs w:val="24"/>
          <w:lang w:eastAsia="sl-SI"/>
        </w:rPr>
        <w:t>17.</w:t>
      </w:r>
      <w:r w:rsidRPr="004658E9">
        <w:rPr>
          <w:rFonts w:ascii="Calibri" w:eastAsia="Times New Roman" w:hAnsi="Calibri" w:cs="Times New Roman"/>
          <w:sz w:val="24"/>
          <w:szCs w:val="24"/>
          <w:lang w:eastAsia="sl-SI"/>
        </w:rPr>
        <w:t xml:space="preserve"> členu pogodbe.</w:t>
      </w:r>
    </w:p>
    <w:p w14:paraId="5441848F"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90"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p>
    <w:p w14:paraId="54418491" w14:textId="77777777" w:rsidR="00F24D46" w:rsidRPr="004658E9" w:rsidRDefault="00F24D46" w:rsidP="00F24D46">
      <w:pPr>
        <w:numPr>
          <w:ilvl w:val="0"/>
          <w:numId w:val="2"/>
        </w:numPr>
        <w:spacing w:after="200" w:line="276" w:lineRule="auto"/>
        <w:contextualSpacing/>
        <w:jc w:val="center"/>
        <w:rPr>
          <w:rFonts w:ascii="Calibri" w:eastAsia="Calibri" w:hAnsi="Calibri" w:cs="Times New Roman"/>
          <w:sz w:val="24"/>
          <w:szCs w:val="24"/>
          <w:lang w:val="en-GB"/>
        </w:rPr>
      </w:pPr>
      <w:r w:rsidRPr="004658E9">
        <w:rPr>
          <w:rFonts w:ascii="Calibri" w:eastAsia="Calibri" w:hAnsi="Calibri" w:cs="Times New Roman"/>
          <w:sz w:val="24"/>
          <w:szCs w:val="24"/>
        </w:rPr>
        <w:t>člen</w:t>
      </w:r>
    </w:p>
    <w:p w14:paraId="54418492" w14:textId="77777777" w:rsidR="00F24D46" w:rsidRPr="004658E9" w:rsidRDefault="00F24D46" w:rsidP="00F24D46">
      <w:pPr>
        <w:spacing w:after="200" w:line="276" w:lineRule="auto"/>
        <w:jc w:val="center"/>
        <w:rPr>
          <w:rFonts w:ascii="Calibri" w:eastAsia="Arial Unicode MS" w:hAnsi="Calibri" w:cs="Times New Roman"/>
          <w:kern w:val="2"/>
          <w:sz w:val="24"/>
          <w:szCs w:val="24"/>
          <w:lang w:eastAsia="sl-SI"/>
        </w:rPr>
      </w:pPr>
      <w:r w:rsidRPr="004658E9">
        <w:rPr>
          <w:rFonts w:ascii="Calibri" w:eastAsia="Calibri" w:hAnsi="Calibri" w:cs="Times New Roman"/>
          <w:sz w:val="24"/>
          <w:szCs w:val="24"/>
        </w:rPr>
        <w:t>KONČNE DOLOČBE</w:t>
      </w:r>
    </w:p>
    <w:p w14:paraId="54418493" w14:textId="77777777" w:rsidR="00F24D46" w:rsidRPr="004658E9" w:rsidRDefault="00F24D46" w:rsidP="00F24D46">
      <w:pPr>
        <w:spacing w:after="200" w:line="276" w:lineRule="auto"/>
        <w:jc w:val="both"/>
        <w:rPr>
          <w:rFonts w:ascii="Calibri" w:eastAsia="Arial Unicode MS" w:hAnsi="Calibri" w:cs="Times New Roman"/>
          <w:kern w:val="2"/>
          <w:sz w:val="24"/>
          <w:szCs w:val="24"/>
          <w:lang w:eastAsia="sl-SI"/>
        </w:rPr>
      </w:pPr>
      <w:r w:rsidRPr="004658E9">
        <w:rPr>
          <w:rFonts w:ascii="Calibri" w:eastAsia="Arial Unicode MS" w:hAnsi="Calibri" w:cs="Times New Roman"/>
          <w:kern w:val="2"/>
          <w:sz w:val="24"/>
          <w:szCs w:val="24"/>
          <w:lang w:eastAsia="sl-SI"/>
        </w:rPr>
        <w:t>Pogodba je sklenjena pod razveznim pogojem, ki se uresniči, če je naročnik seznanjen, da je:</w:t>
      </w:r>
    </w:p>
    <w:p w14:paraId="54418494" w14:textId="77777777" w:rsidR="00F24D46" w:rsidRPr="004658E9" w:rsidRDefault="00F24D46" w:rsidP="00F24D46">
      <w:pPr>
        <w:spacing w:after="200" w:line="276" w:lineRule="auto"/>
        <w:jc w:val="both"/>
        <w:rPr>
          <w:rFonts w:ascii="Calibri" w:eastAsia="Arial Unicode MS" w:hAnsi="Calibri" w:cs="Times New Roman"/>
          <w:kern w:val="2"/>
          <w:sz w:val="24"/>
          <w:szCs w:val="24"/>
          <w:lang w:eastAsia="sl-SI"/>
        </w:rPr>
      </w:pPr>
      <w:r w:rsidRPr="004658E9">
        <w:rPr>
          <w:rFonts w:ascii="Calibri" w:eastAsia="Arial Unicode MS" w:hAnsi="Calibri" w:cs="Times New Roman"/>
          <w:kern w:val="2"/>
          <w:sz w:val="24"/>
          <w:szCs w:val="24"/>
          <w:lang w:eastAsia="sl-SI"/>
        </w:rPr>
        <w:t>- sodišče s pravnomočno odločitvijo ugotovilo kršitev obveznosti iz drugega odstavka 3. člena ZJN-3 s strani izvajalca pogodbe o izvedbi javnega naročila ali njegovega podizvajalca;</w:t>
      </w:r>
    </w:p>
    <w:p w14:paraId="54418495" w14:textId="77777777" w:rsidR="00F24D46" w:rsidRPr="004658E9" w:rsidRDefault="00F24D46" w:rsidP="00F24D46">
      <w:pPr>
        <w:spacing w:after="200" w:line="276" w:lineRule="auto"/>
        <w:jc w:val="both"/>
        <w:rPr>
          <w:rFonts w:ascii="Calibri" w:eastAsia="Arial Unicode MS" w:hAnsi="Calibri" w:cs="Times New Roman"/>
          <w:kern w:val="2"/>
          <w:sz w:val="24"/>
          <w:szCs w:val="24"/>
          <w:lang w:eastAsia="sl-SI"/>
        </w:rPr>
      </w:pPr>
      <w:r w:rsidRPr="004658E9">
        <w:rPr>
          <w:rFonts w:ascii="Calibri" w:eastAsia="Arial Unicode MS" w:hAnsi="Calibri" w:cs="Times New Roman"/>
          <w:kern w:val="2"/>
          <w:sz w:val="24"/>
          <w:szCs w:val="24"/>
          <w:lang w:eastAsia="sl-SI"/>
        </w:rPr>
        <w:t xml:space="preserv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4418496" w14:textId="77777777" w:rsidR="00F24D46" w:rsidRPr="004658E9" w:rsidRDefault="00F24D46" w:rsidP="00F24D46">
      <w:pPr>
        <w:spacing w:after="200" w:line="276" w:lineRule="auto"/>
        <w:jc w:val="both"/>
        <w:rPr>
          <w:rFonts w:ascii="Calibri" w:eastAsia="Arial Unicode MS" w:hAnsi="Calibri" w:cs="Times New Roman"/>
          <w:kern w:val="2"/>
          <w:sz w:val="24"/>
          <w:szCs w:val="24"/>
          <w:lang w:eastAsia="sl-SI"/>
        </w:rPr>
      </w:pPr>
      <w:r w:rsidRPr="004658E9">
        <w:rPr>
          <w:rFonts w:ascii="Calibri" w:eastAsia="Arial Unicode MS" w:hAnsi="Calibri" w:cs="Times New Roman"/>
          <w:kern w:val="2"/>
          <w:sz w:val="24"/>
          <w:szCs w:val="24"/>
          <w:lang w:eastAsia="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54418497" w14:textId="77777777" w:rsidR="00F24D46" w:rsidRPr="004658E9" w:rsidRDefault="00F24D46" w:rsidP="00F24D46">
      <w:pPr>
        <w:keepNext/>
        <w:keepLines/>
        <w:widowControl w:val="0"/>
        <w:tabs>
          <w:tab w:val="left" w:pos="426"/>
        </w:tabs>
        <w:suppressAutoHyphens/>
        <w:overflowPunct w:val="0"/>
        <w:autoSpaceDE w:val="0"/>
        <w:autoSpaceDN w:val="0"/>
        <w:adjustRightInd w:val="0"/>
        <w:spacing w:after="120" w:line="240" w:lineRule="auto"/>
        <w:jc w:val="both"/>
        <w:textAlignment w:val="baseline"/>
        <w:rPr>
          <w:rFonts w:ascii="Calibri" w:eastAsia="Arial Unicode MS" w:hAnsi="Calibri" w:cs="Times New Roman"/>
          <w:kern w:val="2"/>
          <w:sz w:val="24"/>
          <w:szCs w:val="24"/>
          <w:lang w:eastAsia="sl-SI"/>
        </w:rPr>
      </w:pPr>
      <w:r w:rsidRPr="004658E9">
        <w:rPr>
          <w:rFonts w:ascii="Calibri" w:eastAsia="Arial Unicode MS" w:hAnsi="Calibri" w:cs="Times New Roman"/>
          <w:kern w:val="2"/>
          <w:sz w:val="24"/>
          <w:szCs w:val="24"/>
          <w:lang w:eastAsia="sl-SI"/>
        </w:rPr>
        <w:lastRenderedPageBreak/>
        <w:t>V primeru izpolnitve razveznega pogoja se šteje, da je pogodba razvezana z dnem sklenitve nove pogodbe o izvedbi javnega naročila.</w:t>
      </w:r>
    </w:p>
    <w:p w14:paraId="54418498" w14:textId="77777777" w:rsidR="00F24D46" w:rsidRPr="004658E9" w:rsidRDefault="00F24D46" w:rsidP="00F24D46">
      <w:pPr>
        <w:keepNext/>
        <w:keepLines/>
        <w:widowControl w:val="0"/>
        <w:tabs>
          <w:tab w:val="left" w:pos="426"/>
        </w:tabs>
        <w:suppressAutoHyphens/>
        <w:overflowPunct w:val="0"/>
        <w:autoSpaceDE w:val="0"/>
        <w:autoSpaceDN w:val="0"/>
        <w:adjustRightInd w:val="0"/>
        <w:spacing w:after="120" w:line="240" w:lineRule="auto"/>
        <w:jc w:val="both"/>
        <w:textAlignment w:val="baseline"/>
        <w:rPr>
          <w:rFonts w:ascii="Calibri" w:eastAsia="Arial Unicode MS" w:hAnsi="Calibri" w:cs="Times New Roman"/>
          <w:kern w:val="2"/>
          <w:sz w:val="24"/>
          <w:szCs w:val="24"/>
          <w:lang w:eastAsia="sl-SI"/>
        </w:rPr>
      </w:pPr>
      <w:r w:rsidRPr="004658E9">
        <w:rPr>
          <w:rFonts w:ascii="Calibri" w:eastAsia="Arial Unicode MS" w:hAnsi="Calibri" w:cs="Times New Roman"/>
          <w:kern w:val="2"/>
          <w:sz w:val="24"/>
          <w:szCs w:val="24"/>
          <w:lang w:eastAsia="sl-SI"/>
        </w:rPr>
        <w:t>Če naročnik v zakonsko določenem roku ne začne novega postopka javnega naročila, se šteje, da je pogodba razvezana trideseti dan od seznanitve s kršitvijo.</w:t>
      </w:r>
    </w:p>
    <w:p w14:paraId="54418499"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Za vsa razmerja, ki niso podrobneje opredeljena s to pogodbo, bosta pogodbeni stranki upoštevali določila Obligacijskega zakonika. </w:t>
      </w:r>
    </w:p>
    <w:p w14:paraId="5441849A"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Pogodba stopi v veljavo z dnem podpisa obeh pogodbenih strank</w:t>
      </w:r>
      <w:r>
        <w:rPr>
          <w:rFonts w:ascii="Calibri" w:eastAsia="Times New Roman" w:hAnsi="Calibri" w:cs="Times New Roman"/>
          <w:sz w:val="24"/>
          <w:szCs w:val="24"/>
          <w:lang w:eastAsia="sl-SI"/>
        </w:rPr>
        <w:t xml:space="preserve"> ter predložitve bančne garancije za dobro izvedbo pogodbenih obveznosti</w:t>
      </w:r>
      <w:r w:rsidRPr="004658E9">
        <w:rPr>
          <w:rFonts w:ascii="Calibri" w:eastAsia="Times New Roman" w:hAnsi="Calibri" w:cs="Times New Roman"/>
          <w:sz w:val="24"/>
          <w:szCs w:val="24"/>
          <w:lang w:eastAsia="sl-SI"/>
        </w:rPr>
        <w:t xml:space="preserve"> in se sklepa za čas izpolnitve pogodbenih obveznosti. </w:t>
      </w:r>
    </w:p>
    <w:p w14:paraId="5441849C" w14:textId="5D7BB4DA" w:rsidR="00F24D46" w:rsidRDefault="00142CB6" w:rsidP="00F24D46">
      <w:pPr>
        <w:spacing w:after="0" w:line="240" w:lineRule="auto"/>
        <w:jc w:val="both"/>
        <w:rPr>
          <w:rFonts w:ascii="Calibri" w:eastAsia="Times New Roman" w:hAnsi="Calibri" w:cs="Times New Roman"/>
          <w:sz w:val="24"/>
          <w:szCs w:val="24"/>
          <w:lang w:eastAsia="sl-SI"/>
        </w:rPr>
      </w:pPr>
      <w:r w:rsidRPr="00142CB6">
        <w:rPr>
          <w:rFonts w:ascii="Calibri" w:eastAsia="Times New Roman" w:hAnsi="Calibri" w:cs="Times New Roman"/>
          <w:sz w:val="24"/>
          <w:szCs w:val="24"/>
          <w:lang w:eastAsia="sl-SI"/>
        </w:rPr>
        <w:t>Pogodba je sestavljena v enem izvodu, katerega prejme dobavitelj, naročnik pa hrani pogodbo v elektronski obliki.</w:t>
      </w:r>
    </w:p>
    <w:p w14:paraId="433725FC" w14:textId="77777777" w:rsidR="00142CB6" w:rsidRPr="004658E9" w:rsidRDefault="00142CB6" w:rsidP="00F24D46">
      <w:pPr>
        <w:spacing w:after="0" w:line="240" w:lineRule="auto"/>
        <w:jc w:val="both"/>
        <w:rPr>
          <w:rFonts w:ascii="Calibri" w:eastAsia="Times New Roman" w:hAnsi="Calibri" w:cs="Times New Roman"/>
          <w:sz w:val="24"/>
          <w:szCs w:val="24"/>
          <w:lang w:eastAsia="sl-SI"/>
        </w:rPr>
      </w:pPr>
    </w:p>
    <w:p w14:paraId="5441849D" w14:textId="5EED8208" w:rsidR="00F24D46" w:rsidRPr="004658E9" w:rsidRDefault="00F24D46" w:rsidP="00F24D46">
      <w:pPr>
        <w:spacing w:after="200" w:line="276" w:lineRule="auto"/>
        <w:jc w:val="both"/>
        <w:rPr>
          <w:rFonts w:ascii="Calibri" w:eastAsia="Calibri" w:hAnsi="Calibri" w:cs="Times New Roman"/>
          <w:sz w:val="24"/>
          <w:szCs w:val="24"/>
        </w:rPr>
      </w:pPr>
      <w:r w:rsidRPr="004658E9">
        <w:rPr>
          <w:rFonts w:ascii="Calibri" w:eastAsia="Calibri" w:hAnsi="Calibri" w:cs="Times New Roman"/>
          <w:sz w:val="24"/>
          <w:szCs w:val="24"/>
        </w:rPr>
        <w:t>Nova Gorica, ___.___._____</w:t>
      </w:r>
      <w:r w:rsidRPr="004658E9">
        <w:rPr>
          <w:rFonts w:ascii="Calibri" w:eastAsia="Calibri" w:hAnsi="Calibri" w:cs="Times New Roman"/>
          <w:sz w:val="24"/>
          <w:szCs w:val="24"/>
        </w:rPr>
        <w:tab/>
      </w:r>
      <w:r w:rsidRPr="004658E9">
        <w:rPr>
          <w:rFonts w:ascii="Calibri" w:eastAsia="Calibri" w:hAnsi="Calibri" w:cs="Times New Roman"/>
          <w:sz w:val="24"/>
          <w:szCs w:val="24"/>
        </w:rPr>
        <w:tab/>
      </w:r>
      <w:r w:rsidRPr="004658E9">
        <w:rPr>
          <w:rFonts w:ascii="Calibri" w:eastAsia="Calibri" w:hAnsi="Calibri" w:cs="Times New Roman"/>
          <w:sz w:val="24"/>
          <w:szCs w:val="24"/>
        </w:rPr>
        <w:tab/>
      </w:r>
      <w:r w:rsidRPr="004658E9">
        <w:rPr>
          <w:rFonts w:ascii="Calibri" w:eastAsia="Calibri" w:hAnsi="Calibri" w:cs="Times New Roman"/>
          <w:sz w:val="24"/>
          <w:szCs w:val="24"/>
        </w:rPr>
        <w:tab/>
      </w:r>
      <w:r w:rsidRPr="004658E9">
        <w:rPr>
          <w:rFonts w:ascii="Calibri" w:eastAsia="Calibri" w:hAnsi="Calibri" w:cs="Times New Roman"/>
          <w:sz w:val="24"/>
          <w:szCs w:val="24"/>
        </w:rPr>
        <w:tab/>
      </w:r>
      <w:r w:rsidR="005D7860">
        <w:rPr>
          <w:rFonts w:ascii="Calibri" w:eastAsia="Calibri" w:hAnsi="Calibri" w:cs="Times New Roman"/>
          <w:sz w:val="24"/>
          <w:szCs w:val="24"/>
          <w:u w:val="single"/>
        </w:rPr>
        <w:tab/>
      </w:r>
      <w:r w:rsidRPr="004658E9">
        <w:rPr>
          <w:rFonts w:ascii="Calibri" w:eastAsia="Calibri" w:hAnsi="Calibri" w:cs="Times New Roman"/>
          <w:sz w:val="24"/>
          <w:szCs w:val="24"/>
        </w:rPr>
        <w:t>, ___.___.____</w:t>
      </w:r>
      <w:r w:rsidRPr="004658E9">
        <w:rPr>
          <w:rFonts w:ascii="Calibri" w:eastAsia="Calibri" w:hAnsi="Calibri" w:cs="Times New Roman"/>
          <w:sz w:val="24"/>
          <w:szCs w:val="24"/>
        </w:rPr>
        <w:tab/>
      </w:r>
    </w:p>
    <w:p w14:paraId="5441849E" w14:textId="77777777" w:rsidR="00F24D46" w:rsidRPr="004658E9" w:rsidRDefault="00F24D46" w:rsidP="00F24D46">
      <w:pPr>
        <w:spacing w:after="200" w:line="276" w:lineRule="auto"/>
        <w:jc w:val="both"/>
        <w:rPr>
          <w:rFonts w:ascii="Calibri" w:eastAsia="Calibri" w:hAnsi="Calibri" w:cs="Times New Roman"/>
          <w:sz w:val="24"/>
          <w:szCs w:val="24"/>
        </w:rPr>
      </w:pPr>
    </w:p>
    <w:p w14:paraId="5441849F" w14:textId="77777777" w:rsidR="00F24D46" w:rsidRPr="004658E9" w:rsidRDefault="00F24D46" w:rsidP="00F24D46">
      <w:pPr>
        <w:spacing w:after="0" w:line="240" w:lineRule="auto"/>
        <w:jc w:val="both"/>
        <w:rPr>
          <w:rFonts w:ascii="Calibri" w:eastAsia="Times New Roman" w:hAnsi="Calibri" w:cs="Times New Roman"/>
          <w:sz w:val="24"/>
          <w:szCs w:val="24"/>
          <w:lang w:eastAsia="sl-SI"/>
        </w:rPr>
      </w:pPr>
      <w:r w:rsidRPr="004658E9">
        <w:rPr>
          <w:rFonts w:ascii="Calibri" w:eastAsia="Times New Roman" w:hAnsi="Calibri" w:cs="Times New Roman"/>
          <w:sz w:val="24"/>
          <w:szCs w:val="24"/>
          <w:lang w:eastAsia="sl-SI"/>
        </w:rPr>
        <w:t xml:space="preserve">NAROČNIK: </w:t>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t>IZVAJALEC:</w:t>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Pr="004658E9">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r w:rsidR="00405087">
        <w:rPr>
          <w:rFonts w:ascii="Calibri" w:eastAsia="Times New Roman" w:hAnsi="Calibri" w:cs="Times New Roman"/>
          <w:sz w:val="24"/>
          <w:szCs w:val="24"/>
          <w:lang w:eastAsia="sl-SI"/>
        </w:rPr>
        <w:tab/>
      </w:r>
    </w:p>
    <w:p w14:paraId="544184A0" w14:textId="66E45F56" w:rsidR="00F24D46" w:rsidRPr="004658E9" w:rsidRDefault="377F7D16" w:rsidP="00F24D46">
      <w:pPr>
        <w:spacing w:after="0" w:line="240" w:lineRule="auto"/>
        <w:jc w:val="both"/>
        <w:rPr>
          <w:rFonts w:ascii="Calibri" w:eastAsia="Times New Roman" w:hAnsi="Calibri" w:cs="Times New Roman"/>
          <w:sz w:val="24"/>
          <w:szCs w:val="24"/>
          <w:lang w:eastAsia="sl-SI"/>
        </w:rPr>
      </w:pPr>
      <w:r w:rsidRPr="52376956">
        <w:rPr>
          <w:rFonts w:ascii="Calibri" w:eastAsia="Times New Roman" w:hAnsi="Calibri" w:cs="Times New Roman"/>
          <w:sz w:val="24"/>
          <w:szCs w:val="24"/>
          <w:lang w:eastAsia="sl-SI"/>
        </w:rPr>
        <w:t>ELEKTRO PRIMORSKA, d.d.,</w:t>
      </w:r>
      <w:r w:rsidR="00F24D46">
        <w:tab/>
      </w:r>
      <w:r w:rsidR="00F24D46">
        <w:tab/>
      </w:r>
      <w:r w:rsidR="00F24D46">
        <w:tab/>
      </w:r>
      <w:r w:rsidR="00F24D46">
        <w:tab/>
      </w:r>
      <w:r w:rsidR="00F24D46">
        <w:tab/>
      </w:r>
    </w:p>
    <w:p w14:paraId="544184A1" w14:textId="622A434D" w:rsidR="00F24D46" w:rsidRPr="004658E9" w:rsidRDefault="377F7D16" w:rsidP="00F24D46">
      <w:pPr>
        <w:spacing w:after="0" w:line="240" w:lineRule="auto"/>
        <w:jc w:val="both"/>
        <w:rPr>
          <w:rFonts w:ascii="Calibri" w:eastAsia="Times New Roman" w:hAnsi="Calibri" w:cs="Times New Roman"/>
          <w:sz w:val="24"/>
          <w:szCs w:val="24"/>
          <w:lang w:eastAsia="sl-SI"/>
        </w:rPr>
      </w:pPr>
      <w:r w:rsidRPr="52376956">
        <w:rPr>
          <w:rFonts w:ascii="Calibri" w:eastAsia="Times New Roman" w:hAnsi="Calibri" w:cs="Times New Roman"/>
          <w:sz w:val="24"/>
          <w:szCs w:val="24"/>
          <w:lang w:eastAsia="sl-SI"/>
        </w:rPr>
        <w:t>Nova Gorica</w:t>
      </w:r>
      <w:r w:rsidR="00F24D46">
        <w:tab/>
      </w:r>
      <w:r w:rsidR="00F24D46">
        <w:tab/>
      </w:r>
      <w:r w:rsidR="00F24D46">
        <w:tab/>
      </w:r>
      <w:r w:rsidR="00F24D46">
        <w:tab/>
      </w:r>
      <w:r w:rsidR="00F24D46">
        <w:tab/>
      </w:r>
      <w:r w:rsidR="00F24D46">
        <w:tab/>
      </w:r>
      <w:r w:rsidR="00F24D46">
        <w:tab/>
      </w:r>
    </w:p>
    <w:p w14:paraId="544184A2" w14:textId="0A64D1BE" w:rsidR="00F24D46" w:rsidRPr="004658E9" w:rsidRDefault="377F7D16" w:rsidP="00F24D46">
      <w:pPr>
        <w:spacing w:after="0" w:line="240" w:lineRule="auto"/>
        <w:jc w:val="both"/>
        <w:rPr>
          <w:rFonts w:ascii="Calibri" w:eastAsia="Times New Roman" w:hAnsi="Calibri" w:cs="Times New Roman"/>
          <w:sz w:val="24"/>
          <w:szCs w:val="24"/>
          <w:lang w:eastAsia="sl-SI"/>
        </w:rPr>
      </w:pPr>
      <w:r w:rsidRPr="52376956">
        <w:rPr>
          <w:rFonts w:ascii="Calibri" w:eastAsia="Times New Roman" w:hAnsi="Calibri" w:cs="Times New Roman"/>
          <w:sz w:val="24"/>
          <w:szCs w:val="24"/>
          <w:lang w:eastAsia="sl-SI"/>
        </w:rPr>
        <w:t>Predsednik uprave:</w:t>
      </w:r>
      <w:r w:rsidR="00F24D46">
        <w:tab/>
      </w:r>
      <w:r w:rsidR="00F24D46">
        <w:tab/>
      </w:r>
      <w:r w:rsidR="00F24D46">
        <w:tab/>
      </w:r>
      <w:r w:rsidR="00F24D46">
        <w:tab/>
      </w:r>
      <w:r w:rsidR="00F24D46">
        <w:tab/>
      </w:r>
      <w:r w:rsidR="00F24D46">
        <w:tab/>
      </w:r>
    </w:p>
    <w:p w14:paraId="15CBD043" w14:textId="77777777" w:rsidR="00142CB6" w:rsidRDefault="377F7D16">
      <w:r w:rsidRPr="52376956">
        <w:rPr>
          <w:rFonts w:ascii="Calibri" w:eastAsia="Times New Roman" w:hAnsi="Calibri" w:cs="Times New Roman"/>
          <w:sz w:val="24"/>
          <w:szCs w:val="24"/>
          <w:lang w:eastAsia="sl-SI"/>
        </w:rPr>
        <w:t>Uroš Blažica</w:t>
      </w:r>
      <w:r w:rsidR="00F24D46">
        <w:tab/>
      </w:r>
      <w:r w:rsidR="00F24D46">
        <w:tab/>
      </w:r>
    </w:p>
    <w:p w14:paraId="1AB3BE57" w14:textId="77777777" w:rsidR="00142CB6" w:rsidRDefault="00142CB6"/>
    <w:p w14:paraId="3F52B444" w14:textId="77777777" w:rsidR="00142CB6" w:rsidRDefault="00142CB6">
      <w:r>
        <w:t>Priloge:</w:t>
      </w:r>
    </w:p>
    <w:p w14:paraId="05E474A2" w14:textId="77777777" w:rsidR="00142CB6" w:rsidRDefault="00142CB6" w:rsidP="00142CB6">
      <w:pPr>
        <w:pStyle w:val="Odstavekseznama"/>
        <w:numPr>
          <w:ilvl w:val="0"/>
          <w:numId w:val="6"/>
        </w:numPr>
      </w:pPr>
      <w:proofErr w:type="spellStart"/>
      <w:r>
        <w:t>Ponudbeni</w:t>
      </w:r>
      <w:proofErr w:type="spellEnd"/>
      <w:r>
        <w:t xml:space="preserve"> </w:t>
      </w:r>
      <w:proofErr w:type="spellStart"/>
      <w:r>
        <w:t>predračun</w:t>
      </w:r>
      <w:proofErr w:type="spellEnd"/>
    </w:p>
    <w:p w14:paraId="544184A4" w14:textId="5D85737D" w:rsidR="00593533" w:rsidRDefault="004A1D35" w:rsidP="00142CB6">
      <w:pPr>
        <w:pStyle w:val="Odstavekseznama"/>
        <w:numPr>
          <w:ilvl w:val="0"/>
          <w:numId w:val="6"/>
        </w:numPr>
      </w:pPr>
      <w:proofErr w:type="spellStart"/>
      <w:r>
        <w:t>Ponudbena</w:t>
      </w:r>
      <w:proofErr w:type="spellEnd"/>
      <w:r>
        <w:t xml:space="preserve"> </w:t>
      </w:r>
      <w:proofErr w:type="spellStart"/>
      <w:r>
        <w:t>tabela</w:t>
      </w:r>
      <w:proofErr w:type="spellEnd"/>
      <w:r>
        <w:t xml:space="preserve"> s </w:t>
      </w:r>
      <w:proofErr w:type="spellStart"/>
      <w:r>
        <w:t>popisi</w:t>
      </w:r>
      <w:proofErr w:type="spellEnd"/>
      <w:r>
        <w:t xml:space="preserve"> del in </w:t>
      </w:r>
      <w:proofErr w:type="spellStart"/>
      <w:r>
        <w:t>materialov</w:t>
      </w:r>
      <w:proofErr w:type="spellEnd"/>
      <w:r w:rsidR="00F24D46">
        <w:tab/>
      </w:r>
      <w:r w:rsidR="00F24D46">
        <w:tab/>
      </w:r>
      <w:r w:rsidR="00F24D46">
        <w:tab/>
      </w:r>
      <w:r w:rsidR="00F24D46">
        <w:tab/>
      </w:r>
      <w:r w:rsidR="00F24D46">
        <w:tab/>
      </w:r>
    </w:p>
    <w:p w14:paraId="2E017090" w14:textId="77ABF126" w:rsidR="00903019" w:rsidRDefault="00903019" w:rsidP="00142CB6">
      <w:pPr>
        <w:pStyle w:val="Odstavekseznama"/>
        <w:numPr>
          <w:ilvl w:val="0"/>
          <w:numId w:val="6"/>
        </w:numPr>
      </w:pPr>
      <w:proofErr w:type="spellStart"/>
      <w:r>
        <w:t>Terminski</w:t>
      </w:r>
      <w:proofErr w:type="spellEnd"/>
      <w:r>
        <w:t xml:space="preserve"> plan</w:t>
      </w:r>
    </w:p>
    <w:sectPr w:rsidR="00903019">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F6831" w14:textId="77777777" w:rsidR="006B29CF" w:rsidRDefault="006B29CF" w:rsidP="000F246E">
      <w:pPr>
        <w:spacing w:after="0" w:line="240" w:lineRule="auto"/>
      </w:pPr>
      <w:r>
        <w:separator/>
      </w:r>
    </w:p>
  </w:endnote>
  <w:endnote w:type="continuationSeparator" w:id="0">
    <w:p w14:paraId="171EE9D4" w14:textId="77777777" w:rsidR="006B29CF" w:rsidRDefault="006B29CF" w:rsidP="000F246E">
      <w:pPr>
        <w:spacing w:after="0" w:line="240" w:lineRule="auto"/>
      </w:pPr>
      <w:r>
        <w:continuationSeparator/>
      </w:r>
    </w:p>
  </w:endnote>
  <w:endnote w:type="continuationNotice" w:id="1">
    <w:p w14:paraId="665E058D" w14:textId="77777777" w:rsidR="006B29CF" w:rsidRDefault="006B29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Calibri">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8318855"/>
      <w:docPartObj>
        <w:docPartGallery w:val="Page Numbers (Bottom of Page)"/>
        <w:docPartUnique/>
      </w:docPartObj>
    </w:sdtPr>
    <w:sdtEndPr/>
    <w:sdtContent>
      <w:sdt>
        <w:sdtPr>
          <w:id w:val="-1769616900"/>
          <w:docPartObj>
            <w:docPartGallery w:val="Page Numbers (Top of Page)"/>
            <w:docPartUnique/>
          </w:docPartObj>
        </w:sdtPr>
        <w:sdtEndPr/>
        <w:sdtContent>
          <w:p w14:paraId="2A6D1473" w14:textId="3B5F3383" w:rsidR="00DD4310" w:rsidRDefault="00DD4310" w:rsidP="00DD4310">
            <w:pPr>
              <w:pStyle w:val="Noga"/>
              <w:pBdr>
                <w:top w:val="single" w:sz="4" w:space="1" w:color="auto"/>
              </w:pBdr>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83FF84B" w14:textId="3B1B893F" w:rsidR="00463CD1" w:rsidRDefault="00463CD1" w:rsidP="00463CD1">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2213" w14:textId="77777777" w:rsidR="006B29CF" w:rsidRDefault="006B29CF" w:rsidP="000F246E">
      <w:pPr>
        <w:spacing w:after="0" w:line="240" w:lineRule="auto"/>
      </w:pPr>
      <w:r>
        <w:separator/>
      </w:r>
    </w:p>
  </w:footnote>
  <w:footnote w:type="continuationSeparator" w:id="0">
    <w:p w14:paraId="798291E3" w14:textId="77777777" w:rsidR="006B29CF" w:rsidRDefault="006B29CF" w:rsidP="000F246E">
      <w:pPr>
        <w:spacing w:after="0" w:line="240" w:lineRule="auto"/>
      </w:pPr>
      <w:r>
        <w:continuationSeparator/>
      </w:r>
    </w:p>
  </w:footnote>
  <w:footnote w:type="continuationNotice" w:id="1">
    <w:p w14:paraId="70A047A9" w14:textId="77777777" w:rsidR="006B29CF" w:rsidRDefault="006B29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799F" w14:textId="36204C3C" w:rsidR="000F246E" w:rsidRPr="00463CD1" w:rsidRDefault="000C4B88" w:rsidP="00463CD1">
    <w:pPr>
      <w:pStyle w:val="Glava"/>
      <w:pBdr>
        <w:bottom w:val="single" w:sz="4" w:space="1" w:color="auto"/>
      </w:pBdr>
      <w:jc w:val="center"/>
    </w:pPr>
    <w:r>
      <w:rPr>
        <w:rFonts w:eastAsiaTheme="minorEastAsia"/>
      </w:rPr>
      <w:t>6</w:t>
    </w:r>
    <w:r w:rsidR="00463CD1" w:rsidRPr="0099218E">
      <w:rPr>
        <w:rFonts w:eastAsiaTheme="minorEastAsia"/>
      </w:rPr>
      <w:t>-B/202</w:t>
    </w:r>
    <w:r>
      <w:rPr>
        <w:rFonts w:eastAsiaTheme="minorEastAsia"/>
      </w:rPr>
      <w:t>5</w:t>
    </w:r>
    <w:r w:rsidR="00463CD1">
      <w:tab/>
    </w:r>
    <w:r w:rsidR="00463CD1">
      <w:tab/>
    </w:r>
    <w:r w:rsidR="00463CD1">
      <w:rPr>
        <w:noProof/>
      </w:rPr>
      <w:drawing>
        <wp:inline distT="0" distB="0" distL="0" distR="0" wp14:anchorId="3074832D" wp14:editId="00D91A96">
          <wp:extent cx="1881255" cy="465667"/>
          <wp:effectExtent l="0" t="0" r="5080" b="0"/>
          <wp:docPr id="1" name="Slika 1" descr="\\ep.si\Dokumenti\Celostna_podoba\Obrazci\LOGOTIPI\06_EP_logotip_HORIZONTALEN_PODPIS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1">
                    <a:extLst>
                      <a:ext uri="{28A0092B-C50C-407E-A947-70E740481C1C}">
                        <a14:useLocalDpi xmlns:a14="http://schemas.microsoft.com/office/drawing/2010/main" val="0"/>
                      </a:ext>
                    </a:extLst>
                  </a:blip>
                  <a:stretch>
                    <a:fillRect/>
                  </a:stretch>
                </pic:blipFill>
                <pic:spPr>
                  <a:xfrm>
                    <a:off x="0" y="0"/>
                    <a:ext cx="1881255" cy="4656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A5C4C"/>
    <w:multiLevelType w:val="hybridMultilevel"/>
    <w:tmpl w:val="5E8CA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0EE739"/>
    <w:multiLevelType w:val="hybridMultilevel"/>
    <w:tmpl w:val="FFFFFFFF"/>
    <w:lvl w:ilvl="0" w:tplc="26DE5F76">
      <w:start w:val="13"/>
      <w:numFmt w:val="decimal"/>
      <w:lvlText w:val="%1."/>
      <w:lvlJc w:val="left"/>
      <w:pPr>
        <w:ind w:left="720" w:hanging="360"/>
      </w:pPr>
      <w:rPr>
        <w:rFonts w:ascii="Calibri" w:hAnsi="Calibri" w:hint="default"/>
      </w:rPr>
    </w:lvl>
    <w:lvl w:ilvl="1" w:tplc="942AA730">
      <w:start w:val="1"/>
      <w:numFmt w:val="lowerLetter"/>
      <w:lvlText w:val="%2."/>
      <w:lvlJc w:val="left"/>
      <w:pPr>
        <w:ind w:left="1440" w:hanging="360"/>
      </w:pPr>
    </w:lvl>
    <w:lvl w:ilvl="2" w:tplc="48C03F16">
      <w:start w:val="1"/>
      <w:numFmt w:val="lowerRoman"/>
      <w:lvlText w:val="%3."/>
      <w:lvlJc w:val="right"/>
      <w:pPr>
        <w:ind w:left="2160" w:hanging="180"/>
      </w:pPr>
    </w:lvl>
    <w:lvl w:ilvl="3" w:tplc="7D8A8FD6">
      <w:start w:val="1"/>
      <w:numFmt w:val="decimal"/>
      <w:lvlText w:val="%4."/>
      <w:lvlJc w:val="left"/>
      <w:pPr>
        <w:ind w:left="2880" w:hanging="360"/>
      </w:pPr>
    </w:lvl>
    <w:lvl w:ilvl="4" w:tplc="98D6BA66">
      <w:start w:val="1"/>
      <w:numFmt w:val="lowerLetter"/>
      <w:lvlText w:val="%5."/>
      <w:lvlJc w:val="left"/>
      <w:pPr>
        <w:ind w:left="3600" w:hanging="360"/>
      </w:pPr>
    </w:lvl>
    <w:lvl w:ilvl="5" w:tplc="7868B6C0">
      <w:start w:val="1"/>
      <w:numFmt w:val="lowerRoman"/>
      <w:lvlText w:val="%6."/>
      <w:lvlJc w:val="right"/>
      <w:pPr>
        <w:ind w:left="4320" w:hanging="180"/>
      </w:pPr>
    </w:lvl>
    <w:lvl w:ilvl="6" w:tplc="7954F7E8">
      <w:start w:val="1"/>
      <w:numFmt w:val="decimal"/>
      <w:lvlText w:val="%7."/>
      <w:lvlJc w:val="left"/>
      <w:pPr>
        <w:ind w:left="5040" w:hanging="360"/>
      </w:pPr>
    </w:lvl>
    <w:lvl w:ilvl="7" w:tplc="02501892">
      <w:start w:val="1"/>
      <w:numFmt w:val="lowerLetter"/>
      <w:lvlText w:val="%8."/>
      <w:lvlJc w:val="left"/>
      <w:pPr>
        <w:ind w:left="5760" w:hanging="360"/>
      </w:pPr>
    </w:lvl>
    <w:lvl w:ilvl="8" w:tplc="F6524592">
      <w:start w:val="1"/>
      <w:numFmt w:val="lowerRoman"/>
      <w:lvlText w:val="%9."/>
      <w:lvlJc w:val="right"/>
      <w:pPr>
        <w:ind w:left="6480" w:hanging="180"/>
      </w:pPr>
    </w:lvl>
  </w:abstractNum>
  <w:abstractNum w:abstractNumId="2" w15:restartNumberingAfterBreak="0">
    <w:nsid w:val="1E5C6272"/>
    <w:multiLevelType w:val="hybridMultilevel"/>
    <w:tmpl w:val="0B66B1AE"/>
    <w:lvl w:ilvl="0" w:tplc="F92A8266">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000DD9"/>
    <w:multiLevelType w:val="hybridMultilevel"/>
    <w:tmpl w:val="205A5D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58F462E"/>
    <w:multiLevelType w:val="hybridMultilevel"/>
    <w:tmpl w:val="20FE28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7392168">
    <w:abstractNumId w:val="1"/>
  </w:num>
  <w:num w:numId="2" w16cid:durableId="75178292">
    <w:abstractNumId w:val="0"/>
  </w:num>
  <w:num w:numId="3" w16cid:durableId="1827941014">
    <w:abstractNumId w:val="4"/>
  </w:num>
  <w:num w:numId="4" w16cid:durableId="979726994">
    <w:abstractNumId w:val="0"/>
  </w:num>
  <w:num w:numId="5" w16cid:durableId="1073158365">
    <w:abstractNumId w:val="2"/>
  </w:num>
  <w:num w:numId="6" w16cid:durableId="1959724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D46"/>
    <w:rsid w:val="00000AE9"/>
    <w:rsid w:val="000063D1"/>
    <w:rsid w:val="000078D2"/>
    <w:rsid w:val="00017087"/>
    <w:rsid w:val="00046DBE"/>
    <w:rsid w:val="00054CF2"/>
    <w:rsid w:val="00060A28"/>
    <w:rsid w:val="00072F90"/>
    <w:rsid w:val="000A3789"/>
    <w:rsid w:val="000C13C5"/>
    <w:rsid w:val="000C4B88"/>
    <w:rsid w:val="000F246E"/>
    <w:rsid w:val="000F778F"/>
    <w:rsid w:val="000F7975"/>
    <w:rsid w:val="00115633"/>
    <w:rsid w:val="00131DCB"/>
    <w:rsid w:val="00142CB6"/>
    <w:rsid w:val="00197851"/>
    <w:rsid w:val="001C2B06"/>
    <w:rsid w:val="001D70E2"/>
    <w:rsid w:val="00201BEF"/>
    <w:rsid w:val="00213174"/>
    <w:rsid w:val="002541DA"/>
    <w:rsid w:val="002641F0"/>
    <w:rsid w:val="002759E7"/>
    <w:rsid w:val="002760B6"/>
    <w:rsid w:val="00285133"/>
    <w:rsid w:val="00310205"/>
    <w:rsid w:val="003238F8"/>
    <w:rsid w:val="0033355D"/>
    <w:rsid w:val="0034216A"/>
    <w:rsid w:val="00342579"/>
    <w:rsid w:val="00385F7C"/>
    <w:rsid w:val="00386728"/>
    <w:rsid w:val="00392AC3"/>
    <w:rsid w:val="003C1DF4"/>
    <w:rsid w:val="003D31C4"/>
    <w:rsid w:val="003D7F85"/>
    <w:rsid w:val="00405087"/>
    <w:rsid w:val="00412264"/>
    <w:rsid w:val="004344C9"/>
    <w:rsid w:val="00454DF8"/>
    <w:rsid w:val="004622E4"/>
    <w:rsid w:val="00463CD1"/>
    <w:rsid w:val="004644B3"/>
    <w:rsid w:val="004716D4"/>
    <w:rsid w:val="00485188"/>
    <w:rsid w:val="004A1D35"/>
    <w:rsid w:val="004A3426"/>
    <w:rsid w:val="004E2CB0"/>
    <w:rsid w:val="00502DE6"/>
    <w:rsid w:val="00536BE5"/>
    <w:rsid w:val="005563EC"/>
    <w:rsid w:val="005600AF"/>
    <w:rsid w:val="00590EA9"/>
    <w:rsid w:val="005911EE"/>
    <w:rsid w:val="00593533"/>
    <w:rsid w:val="00595EA2"/>
    <w:rsid w:val="005A4E38"/>
    <w:rsid w:val="005D515C"/>
    <w:rsid w:val="005D7860"/>
    <w:rsid w:val="005E3444"/>
    <w:rsid w:val="005F4C02"/>
    <w:rsid w:val="005F69AF"/>
    <w:rsid w:val="00633359"/>
    <w:rsid w:val="00670EBC"/>
    <w:rsid w:val="0069744F"/>
    <w:rsid w:val="006B29CF"/>
    <w:rsid w:val="006D73A4"/>
    <w:rsid w:val="006E444A"/>
    <w:rsid w:val="0071414C"/>
    <w:rsid w:val="00724228"/>
    <w:rsid w:val="0074097D"/>
    <w:rsid w:val="007426CD"/>
    <w:rsid w:val="00760341"/>
    <w:rsid w:val="007631FC"/>
    <w:rsid w:val="00768BF5"/>
    <w:rsid w:val="00780979"/>
    <w:rsid w:val="007828A3"/>
    <w:rsid w:val="007C45DD"/>
    <w:rsid w:val="007E6761"/>
    <w:rsid w:val="0081501E"/>
    <w:rsid w:val="008216ED"/>
    <w:rsid w:val="0082221D"/>
    <w:rsid w:val="00883B82"/>
    <w:rsid w:val="008A6144"/>
    <w:rsid w:val="00903019"/>
    <w:rsid w:val="009052E4"/>
    <w:rsid w:val="00926F6D"/>
    <w:rsid w:val="00941502"/>
    <w:rsid w:val="00957B45"/>
    <w:rsid w:val="00962DCC"/>
    <w:rsid w:val="009730CF"/>
    <w:rsid w:val="009775DE"/>
    <w:rsid w:val="00977FF8"/>
    <w:rsid w:val="00986001"/>
    <w:rsid w:val="009B1805"/>
    <w:rsid w:val="009C17BF"/>
    <w:rsid w:val="00A36BB2"/>
    <w:rsid w:val="00A56DFA"/>
    <w:rsid w:val="00A63152"/>
    <w:rsid w:val="00A64BE3"/>
    <w:rsid w:val="00A700E0"/>
    <w:rsid w:val="00AD4C70"/>
    <w:rsid w:val="00AE2A49"/>
    <w:rsid w:val="00AE2BEB"/>
    <w:rsid w:val="00AE509B"/>
    <w:rsid w:val="00B311E6"/>
    <w:rsid w:val="00B342CD"/>
    <w:rsid w:val="00B34887"/>
    <w:rsid w:val="00B47509"/>
    <w:rsid w:val="00B52EE8"/>
    <w:rsid w:val="00B71247"/>
    <w:rsid w:val="00B83362"/>
    <w:rsid w:val="00B83735"/>
    <w:rsid w:val="00BA08D7"/>
    <w:rsid w:val="00BB51BA"/>
    <w:rsid w:val="00BE169E"/>
    <w:rsid w:val="00BF5EA0"/>
    <w:rsid w:val="00C00E62"/>
    <w:rsid w:val="00C0472D"/>
    <w:rsid w:val="00C16753"/>
    <w:rsid w:val="00C21A0E"/>
    <w:rsid w:val="00C32858"/>
    <w:rsid w:val="00C35C2D"/>
    <w:rsid w:val="00C6138E"/>
    <w:rsid w:val="00CA4A4C"/>
    <w:rsid w:val="00CB56C5"/>
    <w:rsid w:val="00CB6A8C"/>
    <w:rsid w:val="00CC6762"/>
    <w:rsid w:val="00CD39B1"/>
    <w:rsid w:val="00CE667E"/>
    <w:rsid w:val="00CF36F7"/>
    <w:rsid w:val="00CF3C00"/>
    <w:rsid w:val="00D3018C"/>
    <w:rsid w:val="00D328CD"/>
    <w:rsid w:val="00D54922"/>
    <w:rsid w:val="00D75FEB"/>
    <w:rsid w:val="00D929C8"/>
    <w:rsid w:val="00D96F26"/>
    <w:rsid w:val="00DB503A"/>
    <w:rsid w:val="00DB7864"/>
    <w:rsid w:val="00DC2483"/>
    <w:rsid w:val="00DC2B09"/>
    <w:rsid w:val="00DC2BBB"/>
    <w:rsid w:val="00DD4310"/>
    <w:rsid w:val="00DF5ACC"/>
    <w:rsid w:val="00E00F50"/>
    <w:rsid w:val="00E04ED3"/>
    <w:rsid w:val="00E12586"/>
    <w:rsid w:val="00E20F82"/>
    <w:rsid w:val="00E91D9C"/>
    <w:rsid w:val="00EA6B12"/>
    <w:rsid w:val="00EB1D16"/>
    <w:rsid w:val="00EB2366"/>
    <w:rsid w:val="00F24D46"/>
    <w:rsid w:val="00F36D57"/>
    <w:rsid w:val="00F438FA"/>
    <w:rsid w:val="00FA0DBF"/>
    <w:rsid w:val="00FE56E9"/>
    <w:rsid w:val="082C8D74"/>
    <w:rsid w:val="2745DCE7"/>
    <w:rsid w:val="2E450096"/>
    <w:rsid w:val="3465EE91"/>
    <w:rsid w:val="3533E2F7"/>
    <w:rsid w:val="36D89E98"/>
    <w:rsid w:val="377F7D16"/>
    <w:rsid w:val="3872A891"/>
    <w:rsid w:val="3F27E17D"/>
    <w:rsid w:val="49665C49"/>
    <w:rsid w:val="4F5688F9"/>
    <w:rsid w:val="52376956"/>
    <w:rsid w:val="5C53B09F"/>
    <w:rsid w:val="6A84E1B9"/>
    <w:rsid w:val="6CB87250"/>
    <w:rsid w:val="72C556D0"/>
    <w:rsid w:val="748D3867"/>
    <w:rsid w:val="7BEDAB5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18382"/>
  <w15:docId w15:val="{0634F468-8E2E-409F-947A-E4527FCD4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4D46"/>
    <w:pPr>
      <w:spacing w:after="160" w:line="259"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
    <w:basedOn w:val="Navaden"/>
    <w:uiPriority w:val="34"/>
    <w:qFormat/>
    <w:rsid w:val="00F24D46"/>
    <w:pPr>
      <w:spacing w:after="200" w:line="276" w:lineRule="auto"/>
      <w:ind w:left="720"/>
      <w:contextualSpacing/>
    </w:pPr>
    <w:rPr>
      <w:rFonts w:ascii="Calibri" w:eastAsia="Calibri" w:hAnsi="Calibri" w:cs="Times New Roman"/>
      <w:lang w:val="en-GB"/>
    </w:rPr>
  </w:style>
  <w:style w:type="table" w:customStyle="1" w:styleId="Tabelamrea2">
    <w:name w:val="Tabela – mreža2"/>
    <w:basedOn w:val="Navadnatabela"/>
    <w:next w:val="Tabelamrea"/>
    <w:rsid w:val="00F24D46"/>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F24D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75FEB"/>
    <w:rPr>
      <w:sz w:val="16"/>
      <w:szCs w:val="16"/>
    </w:rPr>
  </w:style>
  <w:style w:type="paragraph" w:styleId="Pripombabesedilo">
    <w:name w:val="annotation text"/>
    <w:basedOn w:val="Navaden"/>
    <w:link w:val="PripombabesediloZnak"/>
    <w:uiPriority w:val="99"/>
    <w:unhideWhenUsed/>
    <w:rsid w:val="00D75FEB"/>
    <w:pPr>
      <w:spacing w:line="240" w:lineRule="auto"/>
    </w:pPr>
    <w:rPr>
      <w:sz w:val="20"/>
      <w:szCs w:val="20"/>
    </w:rPr>
  </w:style>
  <w:style w:type="character" w:customStyle="1" w:styleId="PripombabesediloZnak">
    <w:name w:val="Pripomba – besedilo Znak"/>
    <w:basedOn w:val="Privzetapisavaodstavka"/>
    <w:link w:val="Pripombabesedilo"/>
    <w:uiPriority w:val="99"/>
    <w:rsid w:val="00D75FEB"/>
    <w:rPr>
      <w:sz w:val="20"/>
      <w:szCs w:val="20"/>
    </w:rPr>
  </w:style>
  <w:style w:type="paragraph" w:styleId="Zadevapripombe">
    <w:name w:val="annotation subject"/>
    <w:basedOn w:val="Pripombabesedilo"/>
    <w:next w:val="Pripombabesedilo"/>
    <w:link w:val="ZadevapripombeZnak"/>
    <w:uiPriority w:val="99"/>
    <w:semiHidden/>
    <w:unhideWhenUsed/>
    <w:rsid w:val="00D75FEB"/>
    <w:rPr>
      <w:b/>
      <w:bCs/>
    </w:rPr>
  </w:style>
  <w:style w:type="character" w:customStyle="1" w:styleId="ZadevapripombeZnak">
    <w:name w:val="Zadeva pripombe Znak"/>
    <w:basedOn w:val="PripombabesediloZnak"/>
    <w:link w:val="Zadevapripombe"/>
    <w:uiPriority w:val="99"/>
    <w:semiHidden/>
    <w:rsid w:val="00D75FEB"/>
    <w:rPr>
      <w:b/>
      <w:bCs/>
      <w:sz w:val="20"/>
      <w:szCs w:val="20"/>
    </w:rPr>
  </w:style>
  <w:style w:type="paragraph" w:styleId="Revizija">
    <w:name w:val="Revision"/>
    <w:hidden/>
    <w:uiPriority w:val="99"/>
    <w:semiHidden/>
    <w:rsid w:val="00760341"/>
    <w:pPr>
      <w:spacing w:after="0" w:line="240" w:lineRule="auto"/>
    </w:pPr>
  </w:style>
  <w:style w:type="paragraph" w:styleId="Glava">
    <w:name w:val="header"/>
    <w:basedOn w:val="Navaden"/>
    <w:link w:val="GlavaZnak"/>
    <w:uiPriority w:val="99"/>
    <w:unhideWhenUsed/>
    <w:rsid w:val="000F246E"/>
    <w:pPr>
      <w:tabs>
        <w:tab w:val="center" w:pos="4536"/>
        <w:tab w:val="right" w:pos="9072"/>
      </w:tabs>
      <w:spacing w:after="0" w:line="240" w:lineRule="auto"/>
    </w:pPr>
  </w:style>
  <w:style w:type="character" w:customStyle="1" w:styleId="GlavaZnak">
    <w:name w:val="Glava Znak"/>
    <w:basedOn w:val="Privzetapisavaodstavka"/>
    <w:link w:val="Glava"/>
    <w:uiPriority w:val="99"/>
    <w:rsid w:val="000F246E"/>
  </w:style>
  <w:style w:type="paragraph" w:styleId="Noga">
    <w:name w:val="footer"/>
    <w:basedOn w:val="Navaden"/>
    <w:link w:val="NogaZnak"/>
    <w:uiPriority w:val="99"/>
    <w:unhideWhenUsed/>
    <w:rsid w:val="000F246E"/>
    <w:pPr>
      <w:tabs>
        <w:tab w:val="center" w:pos="4536"/>
        <w:tab w:val="right" w:pos="9072"/>
      </w:tabs>
      <w:spacing w:after="0" w:line="240" w:lineRule="auto"/>
    </w:pPr>
  </w:style>
  <w:style w:type="character" w:customStyle="1" w:styleId="NogaZnak">
    <w:name w:val="Noga Znak"/>
    <w:basedOn w:val="Privzetapisavaodstavka"/>
    <w:link w:val="Noga"/>
    <w:uiPriority w:val="99"/>
    <w:rsid w:val="000F2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lektro-primorska.s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akture@elektro-primorska.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FA48D6182D3E043828A75073C024B8E" ma:contentTypeVersion="15" ma:contentTypeDescription="Ustvari nov dokument." ma:contentTypeScope="" ma:versionID="89894d39795e08da9a3c7d590f49f632">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5af33f2deb8166e24587a88e67efcf67"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onudbe xmlns="00d93420-39f4-45ae-9cbd-9a6edef18c89" xsi:nil="true"/>
    <TaxCatchAll xmlns="d1bf7b1a-facf-4776-8156-6b0994e9eb5c" xsi:nil="true"/>
    <lcf76f155ced4ddcb4097134ff3c332f xmlns="00d93420-39f4-45ae-9cbd-9a6edef18c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B5A566-029E-417A-807C-9235459D5BFF}"/>
</file>

<file path=customXml/itemProps2.xml><?xml version="1.0" encoding="utf-8"?>
<ds:datastoreItem xmlns:ds="http://schemas.openxmlformats.org/officeDocument/2006/customXml" ds:itemID="{952FBDAD-A651-4839-B24E-8866FE114508}">
  <ds:schemaRefs>
    <ds:schemaRef ds:uri="http://schemas.microsoft.com/sharepoint/v3/contenttype/forms"/>
  </ds:schemaRefs>
</ds:datastoreItem>
</file>

<file path=customXml/itemProps3.xml><?xml version="1.0" encoding="utf-8"?>
<ds:datastoreItem xmlns:ds="http://schemas.openxmlformats.org/officeDocument/2006/customXml" ds:itemID="{56820CD1-FBF4-48E0-85E3-B5C4D8D30CD3}">
  <ds:schemaRefs>
    <ds:schemaRef ds:uri="http://schemas.microsoft.com/office/2006/metadata/properties"/>
    <ds:schemaRef ds:uri="http://schemas.microsoft.com/office/infopath/2007/PartnerControls"/>
    <ds:schemaRef ds:uri="00d93420-39f4-45ae-9cbd-9a6edef18c89"/>
    <ds:schemaRef ds:uri="d1bf7b1a-facf-4776-8156-6b0994e9eb5c"/>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13</Pages>
  <Words>4547</Words>
  <Characters>25920</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ELEKTRO PRIMORSKA</Company>
  <LinksUpToDate>false</LinksUpToDate>
  <CharactersWithSpaces>30407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Skrt</dc:creator>
  <cp:keywords/>
  <cp:lastModifiedBy>Andrej Fortunat</cp:lastModifiedBy>
  <cp:revision>117</cp:revision>
  <cp:lastPrinted>2023-11-23T07:18:00Z</cp:lastPrinted>
  <dcterms:created xsi:type="dcterms:W3CDTF">2019-10-24T03:31:00Z</dcterms:created>
  <dcterms:modified xsi:type="dcterms:W3CDTF">2025-05-28T10:26:00Z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